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33B" w14:textId="0C7C6CA8" w:rsidR="004D0CC2" w:rsidRPr="003C52FB" w:rsidRDefault="00BF375B" w:rsidP="004D0CC2">
      <w:pPr>
        <w:jc w:val="right"/>
        <w:rPr>
          <w:rFonts w:ascii="Avenir Book" w:hAnsi="Avenir Book"/>
        </w:rPr>
      </w:pPr>
      <w:r w:rsidRPr="003C52FB">
        <w:rPr>
          <w:rFonts w:ascii="Avenir Book" w:hAnsi="Avenir Book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1ABF" wp14:editId="1C6116E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57575" cy="84264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CA71" w14:textId="157431F7" w:rsidR="004D0CC2" w:rsidRPr="004D0CC2" w:rsidRDefault="004D0CC2" w:rsidP="004D0CC2">
                            <w:pPr>
                              <w:jc w:val="center"/>
                              <w:rPr>
                                <w:rFonts w:ascii="Avenir Black" w:hAnsi="Avenir Black"/>
                                <w:sz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28"/>
                              </w:rPr>
                              <w:t>La serigrafía ocupará un lugar central en C!Print Madrid con el Charlie’s Corner</w:t>
                            </w:r>
                          </w:p>
                          <w:p w14:paraId="5A4851E0" w14:textId="77777777" w:rsidR="004D0CC2" w:rsidRDefault="004D0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0pt;margin-top:9pt;width:272.2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GJ9UCAAATBgAADgAAAGRycy9lMm9Eb2MueG1srFTbbtswDH0fsH8Q9J7azpxejDqFmyLDgKIt&#10;1g4F9qbIUmJMt0lK4nTYv4+S7TTt9rAOQwCHIimKPIfk+UUrBdow6xqtSpwdpRgxRXXdqGWJvzzM&#10;R6cYOU9UTYRWrMQ75vDF9P27860p2FivtKiZRRBEuWJrSrzy3hRJ4uiKSeKOtGEKjFxbSTwc7TKp&#10;LdlCdCmScZoeJ1tta2M1Zc6B9qoz4mmMzzmj/pZzxzwSJYbcfPza+F2EbzI9J8XSErNqaJ8G+Ycs&#10;JGkUPLoPdUU8QWvb/BZKNtRqp7k/olommvOGslgDVJOlr6q5XxHDYi0AjjN7mNz/C0tvNncWNXWJ&#10;JxgpIoGir0AUqhnyrPUMTQJEW+MK8Lw34OvbS90C1YPegTJU3nIrwz/UhMAOYO/2AEMkREH5IZ+c&#10;wA8jCrbTfHycx/DJ821jnf/ItERBKLEFAiOuZHPtPGQCroNLeEzpeSNEJFGoFwpw7DQsdkF3mxSQ&#10;CYjBM+QUGfoxm5yMq5PJ2ei4mmSjPEtPR1WVjkdX8yqt0nw+O8svf0IWkmR5sYVeMdBpD3AfgJgL&#10;sux5Cea/I0YS+qKNsyyJDdTVB4FjnUOqSUC/QzlKfidYKECoz4wDdRHsoIhDw2bCog2BdieUMuUj&#10;TxEM8A5eHAB7y8XeP0IWoXzL5Q784WWt/P6ybJS2kdpXadffhpR55w9gHNQdRN8u2r4rF7reQVNa&#10;3U22M3TeQOdcE+fviIVRhj6E9eRv4cOF3pZY9xJGK22f/qQP/kAkWDEKdJfYfV8TyzASnxTM3lmW&#10;52GXxAN09BgO9tCyOLSotZxpoCODRWhoFIO/F4PIrZaPsMWq8CqYiKLwdon9IM58t7BgC1JWVdEJ&#10;toch/lrdGxpCB3bCXDy0j8SafnjCAN/oYYmQ4tUMdb7hptLV2mvexAELAHeo9sDD5on92G/JsNoO&#10;z9HreZdPfwEAAP//AwBQSwMEFAAGAAgAAAAhAJi/HOPdAAAACgEAAA8AAABkcnMvZG93bnJldi54&#10;bWxMj09PwzAMxe9IfIfISNxYwrSyrTSdEIgriPFH2s1rvLaicaomW8u3x3CBm5/99Px7xWbynTrR&#10;ENvAFq5nBhRxFVzLtYW318erFaiYkB12gcnCF0XYlOdnBeYujPxCp22qlYRwzNFCk1Kfax2rhjzG&#10;WeiJ5XYIg8ckcqi1G3CUcN/puTE32mPL8qHBnu4bqj63R2/h/emw+1iY5/rBZ/0YJqPZr7W1lxfT&#10;3S2oRFP6M8MPvqBDKUz7cGQXVSd6ZaRL+h1AiWE5X2Sg9rLIzBJ0Wej/FcpvAAAA//8DAFBLAQIt&#10;ABQABgAIAAAAIQDkmcPA+wAAAOEBAAATAAAAAAAAAAAAAAAAAAAAAABbQ29udGVudF9UeXBlc10u&#10;eG1sUEsBAi0AFAAGAAgAAAAhACOyauHXAAAAlAEAAAsAAAAAAAAAAAAAAAAALAEAAF9yZWxzLy5y&#10;ZWxzUEsBAi0AFAAGAAgAAAAhAEhQRifVAgAAEwYAAA4AAAAAAAAAAAAAAAAALAIAAGRycy9lMm9E&#10;b2MueG1sUEsBAi0AFAAGAAgAAAAhAJi/HOPdAAAACgEAAA8AAAAAAAAAAAAAAAAALQUAAGRycy9k&#10;b3ducmV2LnhtbFBLBQYAAAAABAAEAPMAAAA3BgAAAAA=&#10;" filled="f" stroked="f">
                <v:textbox>
                  <w:txbxContent>
                    <w:p w14:paraId="02F7CA71" w14:textId="157431F7" w:rsidR="004D0CC2" w:rsidRPr="004D0CC2" w:rsidRDefault="004D0CC2" w:rsidP="004D0CC2">
                      <w:pPr>
                        <w:jc w:val="center"/>
                        <w:rPr>
                          <w:rFonts w:ascii="Avenir Black" w:hAnsi="Avenir Black"/>
                          <w:sz w:val="28"/>
                        </w:rPr>
                      </w:pPr>
                      <w:r>
                        <w:rPr>
                          <w:rFonts w:ascii="Avenir Black" w:hAnsi="Avenir Black"/>
                          <w:sz w:val="28"/>
                        </w:rPr>
                        <w:t>La serigrafía ocupará un lugar central en C!Print Madrid con el Charlie’s Corner</w:t>
                      </w:r>
                    </w:p>
                    <w:p w14:paraId="5A4851E0" w14:textId="77777777" w:rsidR="004D0CC2" w:rsidRDefault="004D0C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9C795" wp14:editId="48AED119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5146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12E8" w14:textId="38ED0532" w:rsidR="00BF375B" w:rsidRPr="00BF375B" w:rsidRDefault="00BF375B" w:rsidP="00BF375B">
                            <w:pPr>
                              <w:jc w:val="right"/>
                              <w:rPr>
                                <w:rFonts w:ascii="Avenir Book" w:hAnsi="Avenir Book"/>
                              </w:rPr>
                            </w:pPr>
                            <w:r w:rsidRPr="00BF375B">
                              <w:rPr>
                                <w:rFonts w:ascii="Avenir Book" w:hAnsi="Avenir Book"/>
                              </w:rPr>
                              <w:t>Comunicado de prensa</w:t>
                            </w:r>
                            <w:r w:rsidRPr="00BF375B">
                              <w:rPr>
                                <w:rFonts w:ascii="Avenir Book" w:hAnsi="Avenir Book"/>
                              </w:rPr>
                              <w:br/>
                              <w:t>Agosto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297pt;margin-top:-26.95pt;width:198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RDRdYCAAAa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TjSZaf&#10;pGCiYJucZhOQIXzyfNtY5z8wLVEQSmyBwIgr2dw437kOLuExpeeNEJFEoV4oIGanYbELutukgExA&#10;DJ4hp8jQj9nkdFydTs5HJ9UkG+VZejaqqnQ8up5XaZXm89l5fvUTspAky4st9IqBTnuE+wDEXJBl&#10;z0sw/x0xktAXbZxlSWygrj4IHCEZUk0C+h3KUfI7wUIBQn1iHKiLYAdFHBo2ExZtCLQ7oZQpH3mK&#10;YIB38OIA2Fsu9v4RsgjlWy534A8va+X3l2WjtI3Uvkq7/jqkzDt/AOOg7iD6dtHGnt034ULXO+hN&#10;q7sBd4bOG2igG+L8PbEw0dBzsKX8HXy40NsS617CaKXt9z/pgz/wCVaMAusldt/WxDKMxEcFI3ie&#10;5XlYKfGQQw/BwR5aFocWtZYzDaxksA8NjWLw92IQudXyCZZZFV4FE1EU3i6xH8SZ7/YWLEPKqio6&#10;wRIxxN+oB0ND6EBSGI/H9olY089QmONbPewSUrwapc433FS6WnvNmzhnAecO1R5/WECxLftlGTbc&#10;4Tl6Pa/06S8AAAD//wMAUEsDBBQABgAIAAAAIQDhWQut3gAAAAoBAAAPAAAAZHJzL2Rvd25yZXYu&#10;eG1sTI/BTsMwEETvSPyDtUjcWru0qXCIUyEQVxAFKvXmxtskIl5HsduEv2c50ePsjGbfFJvJd+KM&#10;Q2wDGVjMFQikKriWagOfHy+zexAxWXK2C4QGfjDCpry+KmzuwkjveN6mWnAJxdwaaFLqcylj1aC3&#10;cR56JPaOYfA2sRxq6QY7crnv5J1Sa+ltS/yhsT0+NVh9b0/ewNfrcb9bqbf62Wf9GCYlyWtpzO3N&#10;9PgAIuGU/sPwh8/oUDLTIZzIRdEZyPSKtyQDs2ypQXBCa8WXg4HlegGyLOTlhPIXAAD//wMAUEsB&#10;Ai0AFAAGAAgAAAAhAOSZw8D7AAAA4QEAABMAAAAAAAAAAAAAAAAAAAAAAFtDb250ZW50X1R5cGVz&#10;XS54bWxQSwECLQAUAAYACAAAACEAI7Jq4dcAAACUAQAACwAAAAAAAAAAAAAAAAAsAQAAX3JlbHMv&#10;LnJlbHNQSwECLQAUAAYACAAAACEAAoRDRdYCAAAaBgAADgAAAAAAAAAAAAAAAAAsAgAAZHJzL2Uy&#10;b0RvYy54bWxQSwECLQAUAAYACAAAACEA4VkLrd4AAAAKAQAADwAAAAAAAAAAAAAAAAAuBQAAZHJz&#10;L2Rvd25yZXYueG1sUEsFBgAAAAAEAAQA8wAAADkGAAAAAA==&#10;" filled="f" stroked="f">
                <v:textbox>
                  <w:txbxContent>
                    <w:p w14:paraId="346812E8" w14:textId="38ED0532" w:rsidR="00BF375B" w:rsidRPr="00BF375B" w:rsidRDefault="00BF375B" w:rsidP="00BF375B">
                      <w:pPr>
                        <w:jc w:val="right"/>
                        <w:rPr>
                          <w:rFonts w:ascii="Avenir Book" w:hAnsi="Avenir Book"/>
                        </w:rPr>
                      </w:pPr>
                      <w:r w:rsidRPr="00BF375B">
                        <w:rPr>
                          <w:rFonts w:ascii="Avenir Book" w:hAnsi="Avenir Book"/>
                        </w:rPr>
                        <w:t>Comunicado de prensa</w:t>
                      </w:r>
                      <w:r w:rsidRPr="00BF375B">
                        <w:rPr>
                          <w:rFonts w:ascii="Avenir Book" w:hAnsi="Avenir Book"/>
                        </w:rPr>
                        <w:br/>
                        <w:t>Agosto</w:t>
                      </w:r>
                      <w:r>
                        <w:rPr>
                          <w:rFonts w:ascii="Avenir Book" w:hAnsi="Avenir Book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CC2" w:rsidRPr="003C52FB">
        <w:rPr>
          <w:rFonts w:ascii="Avenir Book" w:hAnsi="Avenir Book"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62C9C9B1" wp14:editId="424FE439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!Print Madrid 2015-sp-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C2" w:rsidRPr="003C52FB">
        <w:rPr>
          <w:rFonts w:ascii="Avenir Book" w:hAnsi="Avenir Book"/>
        </w:rPr>
        <w:t xml:space="preserve"> </w:t>
      </w:r>
    </w:p>
    <w:p w14:paraId="618EEF15" w14:textId="25AD8389" w:rsidR="0069743B" w:rsidRPr="003C52FB" w:rsidRDefault="0069743B" w:rsidP="0069743B">
      <w:pPr>
        <w:jc w:val="both"/>
        <w:rPr>
          <w:rFonts w:ascii="Avenir Book" w:hAnsi="Avenir Book"/>
        </w:rPr>
      </w:pPr>
      <w:r w:rsidRPr="003C52FB">
        <w:rPr>
          <w:rFonts w:ascii="Avenir Book" w:hAnsi="Avenir Book"/>
        </w:rPr>
        <w:t xml:space="preserve">La serigrafía estará representada en C!Print Madrid los días 6, 7 y 8 de octubre de 2015 en la Casa de Campo – Pabellón de Cristal de Madrid de la mano de </w:t>
      </w:r>
      <w:r w:rsidRPr="003C52FB">
        <w:rPr>
          <w:rFonts w:ascii="Avenir Black" w:hAnsi="Avenir Black"/>
        </w:rPr>
        <w:t>Charlie</w:t>
      </w:r>
      <w:r w:rsidRPr="003C52FB">
        <w:rPr>
          <w:rFonts w:ascii="Avenir Book" w:hAnsi="Avenir Book"/>
          <w:sz w:val="22"/>
        </w:rPr>
        <w:t xml:space="preserve"> </w:t>
      </w:r>
      <w:proofErr w:type="spellStart"/>
      <w:r w:rsidRPr="003C52FB">
        <w:rPr>
          <w:rFonts w:ascii="Avenir Black" w:hAnsi="Avenir Black"/>
        </w:rPr>
        <w:t>Taulieb</w:t>
      </w:r>
      <w:proofErr w:type="spellEnd"/>
      <w:r w:rsidRPr="003C52FB">
        <w:rPr>
          <w:rFonts w:ascii="Avenir Book" w:hAnsi="Avenir Book"/>
        </w:rPr>
        <w:t xml:space="preserve">, experto en serigrafía textil. Se </w:t>
      </w:r>
      <w:bookmarkStart w:id="0" w:name="_GoBack"/>
      <w:bookmarkEnd w:id="0"/>
      <w:r w:rsidRPr="003C52FB">
        <w:rPr>
          <w:rFonts w:ascii="Avenir Book" w:hAnsi="Avenir Book"/>
        </w:rPr>
        <w:t>encargará del taller «</w:t>
      </w:r>
      <w:proofErr w:type="spellStart"/>
      <w:r w:rsidRPr="003C52FB">
        <w:rPr>
          <w:rFonts w:ascii="Avenir Black" w:hAnsi="Avenir Black"/>
        </w:rPr>
        <w:t>Charlie’s</w:t>
      </w:r>
      <w:proofErr w:type="spellEnd"/>
      <w:r w:rsidRPr="003C52FB">
        <w:rPr>
          <w:rFonts w:ascii="Avenir Black" w:hAnsi="Avenir Black"/>
        </w:rPr>
        <w:t xml:space="preserve"> Corner</w:t>
      </w:r>
      <w:r w:rsidRPr="003C52FB">
        <w:rPr>
          <w:rFonts w:ascii="Avenir Book" w:hAnsi="Avenir Book"/>
        </w:rPr>
        <w:t xml:space="preserve">» durante los 3 días del salón, con numerosas demostraciones de impresión </w:t>
      </w:r>
      <w:proofErr w:type="spellStart"/>
      <w:r w:rsidRPr="003C52FB">
        <w:rPr>
          <w:rFonts w:ascii="Avenir Book" w:hAnsi="Avenir Book"/>
        </w:rPr>
        <w:t>serigráfica</w:t>
      </w:r>
      <w:proofErr w:type="spellEnd"/>
      <w:r w:rsidRPr="003C52FB">
        <w:rPr>
          <w:rFonts w:ascii="Avenir Book" w:hAnsi="Avenir Book"/>
        </w:rPr>
        <w:t xml:space="preserve"> textil.</w:t>
      </w:r>
    </w:p>
    <w:p w14:paraId="4376E8B9" w14:textId="77777777" w:rsidR="0069743B" w:rsidRPr="003C52FB" w:rsidRDefault="0069743B" w:rsidP="0069743B">
      <w:pPr>
        <w:jc w:val="both"/>
        <w:rPr>
          <w:rFonts w:ascii="Avenir Book" w:hAnsi="Avenir Book"/>
        </w:rPr>
      </w:pPr>
    </w:p>
    <w:p w14:paraId="43CAD0DB" w14:textId="37652E5E" w:rsidR="0069743B" w:rsidRPr="003C52FB" w:rsidRDefault="0069743B" w:rsidP="0069743B">
      <w:pPr>
        <w:jc w:val="both"/>
        <w:rPr>
          <w:rFonts w:ascii="Avenir Book" w:hAnsi="Avenir Book"/>
        </w:rPr>
      </w:pPr>
      <w:r w:rsidRPr="003C52FB">
        <w:rPr>
          <w:rFonts w:ascii="Avenir Book" w:hAnsi="Avenir Book"/>
        </w:rPr>
        <w:t xml:space="preserve">Visite a Charlie en el espacio </w:t>
      </w:r>
      <w:hyperlink r:id="rId6">
        <w:proofErr w:type="spellStart"/>
        <w:r w:rsidRPr="003C52FB">
          <w:rPr>
            <w:rStyle w:val="Lienhypertexte"/>
            <w:rFonts w:ascii="Avenir Book" w:hAnsi="Avenir Book"/>
          </w:rPr>
          <w:t>Plug&amp;Play</w:t>
        </w:r>
        <w:proofErr w:type="spellEnd"/>
      </w:hyperlink>
      <w:r w:rsidRPr="003C52FB">
        <w:rPr>
          <w:rFonts w:ascii="Avenir Book" w:hAnsi="Avenir Book"/>
        </w:rPr>
        <w:t xml:space="preserve"> y descubra todos los trucos para personalizar una camiseta con efectos especiales, imprimir en una tela oscura, etc.</w:t>
      </w:r>
    </w:p>
    <w:p w14:paraId="56BB3E9E" w14:textId="77777777" w:rsidR="0069743B" w:rsidRPr="003C52FB" w:rsidRDefault="0069743B" w:rsidP="0069743B">
      <w:pPr>
        <w:jc w:val="both"/>
        <w:rPr>
          <w:rFonts w:ascii="Avenir Book" w:hAnsi="Avenir Book"/>
        </w:rPr>
      </w:pPr>
    </w:p>
    <w:p w14:paraId="685E242A" w14:textId="53356A85" w:rsidR="0069743B" w:rsidRPr="003C52FB" w:rsidRDefault="0028036A" w:rsidP="0069743B">
      <w:pPr>
        <w:jc w:val="both"/>
        <w:rPr>
          <w:rFonts w:ascii="Avenir Book" w:hAnsi="Avenir Book"/>
        </w:rPr>
      </w:pPr>
      <w:r w:rsidRPr="003C52FB">
        <w:rPr>
          <w:rFonts w:ascii="Avenir Book" w:hAnsi="Avenir Book"/>
        </w:rPr>
        <w:t xml:space="preserve">Con ocasión de este evento, </w:t>
      </w:r>
      <w:r w:rsidRPr="003C52FB">
        <w:rPr>
          <w:rFonts w:ascii="Avenir Black" w:hAnsi="Avenir Black"/>
        </w:rPr>
        <w:t>INKEMI</w:t>
      </w:r>
      <w:r w:rsidRPr="003C52FB">
        <w:rPr>
          <w:rFonts w:ascii="Avenir Book" w:hAnsi="Avenir Book"/>
        </w:rPr>
        <w:t xml:space="preserve"> aportará los carruseles de </w:t>
      </w:r>
      <w:r w:rsidRPr="003C52FB">
        <w:rPr>
          <w:rFonts w:ascii="Avenir Black" w:hAnsi="Avenir Black"/>
        </w:rPr>
        <w:t>CARUSSEL</w:t>
      </w:r>
      <w:r w:rsidRPr="003C52FB">
        <w:rPr>
          <w:rFonts w:ascii="Avenir Book" w:hAnsi="Avenir Book"/>
        </w:rPr>
        <w:t xml:space="preserve"> </w:t>
      </w:r>
      <w:r w:rsidRPr="003C52FB">
        <w:rPr>
          <w:rFonts w:ascii="Avenir Black" w:hAnsi="Avenir Black"/>
        </w:rPr>
        <w:t>M&amp;R</w:t>
      </w:r>
      <w:r w:rsidRPr="003C52FB">
        <w:rPr>
          <w:rFonts w:ascii="Avenir Book" w:hAnsi="Avenir Book"/>
        </w:rPr>
        <w:t xml:space="preserve"> así como las tintas de </w:t>
      </w:r>
      <w:r w:rsidRPr="003C52FB">
        <w:rPr>
          <w:rFonts w:ascii="Avenir Black" w:hAnsi="Avenir Black"/>
          <w:sz w:val="22"/>
        </w:rPr>
        <w:t>TINTAS</w:t>
      </w:r>
      <w:r w:rsidRPr="003C52FB">
        <w:rPr>
          <w:rFonts w:ascii="Avenir Book" w:hAnsi="Avenir Book"/>
          <w:sz w:val="22"/>
        </w:rPr>
        <w:t xml:space="preserve"> </w:t>
      </w:r>
      <w:r w:rsidRPr="003C52FB">
        <w:rPr>
          <w:rFonts w:ascii="Avenir Black" w:hAnsi="Avenir Black"/>
          <w:sz w:val="22"/>
        </w:rPr>
        <w:t>RUTLAND</w:t>
      </w:r>
      <w:r w:rsidRPr="003C52FB">
        <w:rPr>
          <w:rFonts w:ascii="Avenir Book" w:hAnsi="Avenir Book"/>
        </w:rPr>
        <w:t xml:space="preserve">. Nuestro experto usará las camisetas de </w:t>
      </w:r>
      <w:r w:rsidRPr="003C52FB">
        <w:rPr>
          <w:rFonts w:ascii="Avenir Black" w:hAnsi="Avenir Black"/>
          <w:sz w:val="22"/>
        </w:rPr>
        <w:t>GILDAN</w:t>
      </w:r>
      <w:r w:rsidRPr="003C52FB">
        <w:rPr>
          <w:rFonts w:ascii="Avenir Book" w:hAnsi="Avenir Book"/>
        </w:rPr>
        <w:t xml:space="preserve"> para sus demostraciones.</w:t>
      </w:r>
    </w:p>
    <w:p w14:paraId="7E9E4741" w14:textId="7D94F9CB" w:rsidR="00594D7F" w:rsidRPr="003C52FB" w:rsidRDefault="00943BB6" w:rsidP="0069743B">
      <w:pPr>
        <w:jc w:val="both"/>
        <w:rPr>
          <w:rFonts w:ascii="Avenir Book" w:hAnsi="Avenir Book"/>
        </w:rPr>
      </w:pPr>
      <w:r w:rsidRPr="003C52FB">
        <w:rPr>
          <w:rFonts w:ascii="Avenir Book" w:hAnsi="Avenir Book"/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1462086D" wp14:editId="573FE00C">
            <wp:simplePos x="0" y="0"/>
            <wp:positionH relativeFrom="column">
              <wp:posOffset>571500</wp:posOffset>
            </wp:positionH>
            <wp:positionV relativeFrom="paragraph">
              <wp:posOffset>191770</wp:posOffset>
            </wp:positionV>
            <wp:extent cx="4343400" cy="2893695"/>
            <wp:effectExtent l="177800" t="177800" r="381000" b="382905"/>
            <wp:wrapTight wrapText="bothSides">
              <wp:wrapPolygon edited="0">
                <wp:start x="632" y="-1327"/>
                <wp:lineTo x="-884" y="-948"/>
                <wp:lineTo x="-884" y="22183"/>
                <wp:lineTo x="-253" y="23321"/>
                <wp:lineTo x="884" y="24269"/>
                <wp:lineTo x="21474" y="24269"/>
                <wp:lineTo x="22737" y="23321"/>
                <wp:lineTo x="23368" y="20477"/>
                <wp:lineTo x="23368" y="1896"/>
                <wp:lineTo x="21979" y="-948"/>
                <wp:lineTo x="21853" y="-1327"/>
                <wp:lineTo x="632" y="-1327"/>
              </wp:wrapPolygon>
            </wp:wrapTight>
            <wp:docPr id="1" name="Image 1" descr="Macintosh SSD:Users:stagiaire2:Downloads:16362393989_1691e0584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stagiaire2:Downloads:16362393989_1691e05844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08D50" w14:textId="28166106" w:rsidR="00594D7F" w:rsidRPr="003C52FB" w:rsidRDefault="00594D7F" w:rsidP="0069743B">
      <w:pPr>
        <w:jc w:val="both"/>
        <w:rPr>
          <w:rFonts w:ascii="Avenir Book" w:hAnsi="Avenir Book"/>
        </w:rPr>
      </w:pPr>
    </w:p>
    <w:p w14:paraId="10DA03EB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16D4F749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031F65BE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668EE2AB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129AA041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510297D5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6B87A563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4DE0AD17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3F5D3B60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76BB9A8D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16251AC5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6E92AF9C" w14:textId="77777777" w:rsidR="00594D7F" w:rsidRPr="003C52FB" w:rsidRDefault="00594D7F" w:rsidP="0069743B">
      <w:pPr>
        <w:jc w:val="both"/>
        <w:rPr>
          <w:rFonts w:ascii="Avenir Book" w:hAnsi="Avenir Book"/>
        </w:rPr>
      </w:pPr>
    </w:p>
    <w:p w14:paraId="4FA11F6B" w14:textId="77777777" w:rsidR="003C52FB" w:rsidRPr="003C52FB" w:rsidRDefault="003C52FB" w:rsidP="0069743B">
      <w:pPr>
        <w:jc w:val="both"/>
        <w:rPr>
          <w:rFonts w:ascii="Avenir Book" w:hAnsi="Avenir Book"/>
        </w:rPr>
      </w:pPr>
    </w:p>
    <w:p w14:paraId="733F3A03" w14:textId="77777777" w:rsidR="003C52FB" w:rsidRPr="003C52FB" w:rsidRDefault="003C52FB" w:rsidP="0069743B">
      <w:pPr>
        <w:jc w:val="both"/>
        <w:rPr>
          <w:rFonts w:ascii="Avenir Book" w:hAnsi="Avenir Book"/>
        </w:rPr>
      </w:pPr>
    </w:p>
    <w:p w14:paraId="5DF80CB0" w14:textId="77777777" w:rsidR="00BF375B" w:rsidRDefault="00BF375B" w:rsidP="0069743B">
      <w:pPr>
        <w:jc w:val="both"/>
        <w:rPr>
          <w:rFonts w:ascii="Avenir Book" w:hAnsi="Avenir Book"/>
        </w:rPr>
      </w:pPr>
    </w:p>
    <w:p w14:paraId="01DAAB2C" w14:textId="1C37D207" w:rsidR="0069743B" w:rsidRPr="003C52FB" w:rsidRDefault="00594D7F" w:rsidP="0069743B">
      <w:pPr>
        <w:jc w:val="both"/>
        <w:rPr>
          <w:rFonts w:ascii="Avenir Book" w:hAnsi="Avenir Book"/>
        </w:rPr>
      </w:pPr>
      <w:r w:rsidRPr="003C52FB">
        <w:rPr>
          <w:rFonts w:ascii="Avenir Book" w:hAnsi="Avenir Book"/>
        </w:rPr>
        <w:t>Otros expositores presentarán en el salón material de serigrafía (carrusel y tinta): AFFORD INKS, COLOR-DEC ESPANA, EXAPRINT IBERIA, HISARNOX, INNOPRINTER, J.PUJOL, MARKAMANIA, ROTULATIENDA, ROTUTECH, STX RADIAL AMBIENT S.L., SERIGRAFIA VINILO, TECNOPRINT DIGITAL, TRANSFERTPRESS, TU DIRAS S.L…</w:t>
      </w:r>
    </w:p>
    <w:p w14:paraId="37996FC7" w14:textId="5F8CAB6C" w:rsidR="0069743B" w:rsidRPr="003C52FB" w:rsidRDefault="00141492" w:rsidP="004D0CC2">
      <w:pPr>
        <w:jc w:val="both"/>
        <w:rPr>
          <w:rFonts w:ascii="Avenir Book" w:hAnsi="Avenir Book"/>
          <w:i/>
        </w:rPr>
      </w:pPr>
      <w:r>
        <w:rPr>
          <w:rFonts w:ascii="Avenir Book" w:hAnsi="Avenir Book"/>
          <w:i/>
        </w:rPr>
        <w:t>*Lista a 26</w:t>
      </w:r>
      <w:r w:rsidR="004D0CC2" w:rsidRPr="003C52FB">
        <w:rPr>
          <w:rFonts w:ascii="Avenir Book" w:hAnsi="Avenir Book"/>
          <w:i/>
        </w:rPr>
        <w:t>.08.2015</w:t>
      </w:r>
    </w:p>
    <w:p w14:paraId="5600AD80" w14:textId="77777777" w:rsidR="00635242" w:rsidRPr="003C52FB" w:rsidRDefault="00635242" w:rsidP="004D0CC2">
      <w:pPr>
        <w:jc w:val="both"/>
        <w:rPr>
          <w:rFonts w:ascii="Avenir Book" w:hAnsi="Avenir Book"/>
          <w:i/>
        </w:rPr>
      </w:pPr>
    </w:p>
    <w:p w14:paraId="0CB720B4" w14:textId="187184CF" w:rsidR="00943BB6" w:rsidRPr="003C52FB" w:rsidRDefault="00943BB6" w:rsidP="00635242">
      <w:pPr>
        <w:rPr>
          <w:rFonts w:ascii="Avenir Book" w:hAnsi="Avenir Book"/>
        </w:rPr>
      </w:pPr>
      <w:r w:rsidRPr="003C52FB">
        <w:rPr>
          <w:rFonts w:ascii="Avenir Book" w:hAnsi="Avenir Book"/>
        </w:rPr>
        <w:t xml:space="preserve">Consulte la lista completa de expositores en: </w:t>
      </w:r>
      <w:hyperlink r:id="rId8">
        <w:r w:rsidRPr="003C52FB">
          <w:rPr>
            <w:rStyle w:val="Lienhypertexte"/>
            <w:rFonts w:ascii="Avenir Book" w:hAnsi="Avenir Book"/>
          </w:rPr>
          <w:t>http://www.salon-cprint.es/lista-de-expositores</w:t>
        </w:r>
      </w:hyperlink>
    </w:p>
    <w:p w14:paraId="3521B194" w14:textId="507CE325" w:rsidR="004D0CC2" w:rsidRPr="003C52FB" w:rsidRDefault="00BF375B" w:rsidP="004D0CC2">
      <w:pPr>
        <w:jc w:val="right"/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2DAEE" wp14:editId="09195D74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36576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2611" w14:textId="77777777" w:rsidR="00BF375B" w:rsidRPr="00BF375B" w:rsidRDefault="00BF375B" w:rsidP="00BF375B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u w:val="single"/>
                                <w:lang w:val="es-ES_tradnl"/>
                              </w:rPr>
                            </w:pPr>
                            <w:r w:rsidRPr="00BF375B">
                              <w:rPr>
                                <w:rFonts w:ascii="Avenir Book" w:eastAsia="Times New Roman" w:hAnsi="Avenir Book" w:cs="Arial"/>
                                <w:u w:val="single"/>
                                <w:lang w:val="es-ES_tradnl"/>
                              </w:rPr>
                              <w:t>Contacto para la prensa:</w:t>
                            </w:r>
                          </w:p>
                          <w:p w14:paraId="6EBA2840" w14:textId="77777777" w:rsidR="00BF375B" w:rsidRPr="00BF375B" w:rsidRDefault="00BF375B" w:rsidP="00BF375B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</w:pPr>
                            <w:r w:rsidRPr="00BF375B"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  <w:t>Beatriz Arroyo, Asistente Marketing</w:t>
                            </w:r>
                          </w:p>
                          <w:p w14:paraId="76A7036D" w14:textId="77777777" w:rsidR="00BF375B" w:rsidRPr="00BF375B" w:rsidRDefault="00BF375B" w:rsidP="00BF375B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</w:pPr>
                            <w:hyperlink r:id="rId9" w:history="1">
                              <w:r w:rsidRPr="00BF375B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lang w:val="es-ES_tradnl"/>
                                </w:rPr>
                                <w:t>marketing@salon-cprint.es</w:t>
                              </w:r>
                            </w:hyperlink>
                            <w:r w:rsidRPr="00BF375B"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  <w:t xml:space="preserve"> / +34 911 983 451</w:t>
                            </w:r>
                          </w:p>
                          <w:p w14:paraId="30EE256F" w14:textId="77777777" w:rsidR="00BF375B" w:rsidRPr="00BF375B" w:rsidRDefault="00BF375B" w:rsidP="00BF37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07pt;margin-top:11.9pt;width:4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ZKtUCAAAaBgAADgAAAGRycy9lMm9Eb2MueG1srFRNb9swDL0P2H8QdE9tZ07aGnUKN0WGAcVa&#10;rB0K7KbIUmJMX5OUxNmw/z5KttO022EddpFpkqLI90heXLZSoC2zrtGqxNlJihFTVNeNWpX488Ni&#10;dIaR80TVRGjFSrxnDl/O3r652JmCjfVai5pZBEGUK3amxGvvTZEkjq6ZJO5EG6bAyLWVxMOvXSW1&#10;JTuILkUyTtNpstO2NlZT5hxorzsjnsX4nDPqbzl3zCNRYsjNx9PGcxnOZHZBipUlZt3QPg3yD1lI&#10;0ih49BDqmniCNrb5LZRsqNVOc39CtUw05w1lsQaoJktfVHO/JobFWgAcZw4wuf8Xln7c3lnU1CXO&#10;MVJEAkVfgChUM+RZ6xnKA0Q74wrwvDfg69sr3QLVg96BMlTecivDF2pCYAew9weAIRKioHw3nZxO&#10;UzBRsJ1neQ4yhE+ebhvr/HumJQpCiS0QGHEl2xvnO9fBJTym9KIRIpIo1DMFxOw0LHZBd5sUkAmI&#10;wTPkFBn6MZ+cjqvTyfloWk2yUZ6lZ6OqSsej60WVVmm+mJ/nVz8hC0myvNhBrxjotAe4D0AsBFn1&#10;vATz3xEjCX3WxlmWxAbq6oPAEZIh1SSg36EcJb8XLBQg1CfGgboIdlDEoWFzYdGWQLsTSpnykacI&#10;BngHLw6AveZi7x8hi1C+5nIH/vCyVv5wWTZK20jti7Trr0PKvPMHMI7qDqJvl23s2fHQhEtd76E3&#10;re4G3Bm6aKCBbojzd8TCREPPwZbyt3BwoXcl1r2E0Vrb73/SB3/gE6wYBdZL7L5tiGUYiQ8KRjD2&#10;L6yU+JNDD8Eb9tiyPLaojZxrYCWDfWhoFIO/F4PIrZaPsMyq8CqYiKLwdon9IM59t7dgGVJWVdEJ&#10;logh/kbdGxpCB5LCeDy0j8SafobCHH/Uwy4hxYtR6nzDTaWrjde8iXMWcO5Q7fGHBRTbsl+WYcMd&#10;/0evp5U++wUAAP//AwBQSwMEFAAGAAgAAAAhAPNJq8neAAAACgEAAA8AAABkcnMvZG93bnJldi54&#10;bWxMj8FOwzAMhu9Ie4fIk7ixZKOMtTSdJhBX0AabxC1rvLZa41RNtpa3x5zgaPvT7+/P16NrxRX7&#10;0HjSMJ8pEEiltw1VGj4/Xu9WIEI0ZE3rCTV8Y4B1MbnJTWb9QFu87mIlOIRCZjTUMXaZlKGs0Zkw&#10;8x0S306+dyby2FfS9mbgcNfKhVJL6UxD/KE2HT7XWJ53F6dh/3b6OiTqvXpxD93gRyXJpVLr2+m4&#10;eQIRcYx/MPzqszoU7HT0F7JBtBqSecJdoobFPVdgIE0VL45MLh9XIItc/q9Q/AAAAP//AwBQSwEC&#10;LQAUAAYACAAAACEA5JnDwPsAAADhAQAAEwAAAAAAAAAAAAAAAAAAAAAAW0NvbnRlbnRfVHlwZXNd&#10;LnhtbFBLAQItABQABgAIAAAAIQAjsmrh1wAAAJQBAAALAAAAAAAAAAAAAAAAACwBAABfcmVscy8u&#10;cmVsc1BLAQItABQABgAIAAAAIQC0h9kq1QIAABoGAAAOAAAAAAAAAAAAAAAAACwCAABkcnMvZTJv&#10;RG9jLnhtbFBLAQItABQABgAIAAAAIQDzSavJ3gAAAAoBAAAPAAAAAAAAAAAAAAAAAC0FAABkcnMv&#10;ZG93bnJldi54bWxQSwUGAAAAAAQABADzAAAAOAYAAAAA&#10;" filled="f" stroked="f">
                <v:textbox>
                  <w:txbxContent>
                    <w:p w14:paraId="144D2611" w14:textId="77777777" w:rsidR="00BF375B" w:rsidRPr="00BF375B" w:rsidRDefault="00BF375B" w:rsidP="00BF375B">
                      <w:pPr>
                        <w:jc w:val="right"/>
                        <w:rPr>
                          <w:rFonts w:ascii="Avenir Book" w:eastAsia="Times New Roman" w:hAnsi="Avenir Book" w:cs="Arial"/>
                          <w:u w:val="single"/>
                          <w:lang w:val="es-ES_tradnl"/>
                        </w:rPr>
                      </w:pPr>
                      <w:r w:rsidRPr="00BF375B">
                        <w:rPr>
                          <w:rFonts w:ascii="Avenir Book" w:eastAsia="Times New Roman" w:hAnsi="Avenir Book" w:cs="Arial"/>
                          <w:u w:val="single"/>
                          <w:lang w:val="es-ES_tradnl"/>
                        </w:rPr>
                        <w:t>Contacto para la prensa:</w:t>
                      </w:r>
                    </w:p>
                    <w:p w14:paraId="6EBA2840" w14:textId="77777777" w:rsidR="00BF375B" w:rsidRPr="00BF375B" w:rsidRDefault="00BF375B" w:rsidP="00BF375B">
                      <w:pPr>
                        <w:jc w:val="right"/>
                        <w:rPr>
                          <w:rFonts w:ascii="Avenir Book" w:eastAsia="Times New Roman" w:hAnsi="Avenir Book" w:cs="Arial"/>
                          <w:lang w:val="es-ES_tradnl"/>
                        </w:rPr>
                      </w:pPr>
                      <w:r w:rsidRPr="00BF375B">
                        <w:rPr>
                          <w:rFonts w:ascii="Avenir Book" w:eastAsia="Times New Roman" w:hAnsi="Avenir Book" w:cs="Arial"/>
                          <w:lang w:val="es-ES_tradnl"/>
                        </w:rPr>
                        <w:t>Beatriz Arroyo, Asistente Marketing</w:t>
                      </w:r>
                    </w:p>
                    <w:p w14:paraId="76A7036D" w14:textId="77777777" w:rsidR="00BF375B" w:rsidRPr="00BF375B" w:rsidRDefault="00BF375B" w:rsidP="00BF375B">
                      <w:pPr>
                        <w:jc w:val="right"/>
                        <w:rPr>
                          <w:rFonts w:ascii="Avenir Book" w:eastAsia="Times New Roman" w:hAnsi="Avenir Book" w:cs="Arial"/>
                          <w:lang w:val="es-ES_tradnl"/>
                        </w:rPr>
                      </w:pPr>
                      <w:hyperlink r:id="rId10" w:history="1">
                        <w:r w:rsidRPr="00BF375B">
                          <w:rPr>
                            <w:rStyle w:val="Lienhypertexte"/>
                            <w:rFonts w:ascii="Avenir Book" w:eastAsia="Times New Roman" w:hAnsi="Avenir Book" w:cs="Arial"/>
                            <w:lang w:val="es-ES_tradnl"/>
                          </w:rPr>
                          <w:t>marketing@salon-cprint.es</w:t>
                        </w:r>
                      </w:hyperlink>
                      <w:r w:rsidRPr="00BF375B">
                        <w:rPr>
                          <w:rFonts w:ascii="Avenir Book" w:eastAsia="Times New Roman" w:hAnsi="Avenir Book" w:cs="Arial"/>
                          <w:lang w:val="es-ES_tradnl"/>
                        </w:rPr>
                        <w:t xml:space="preserve"> / +34 911 983 451</w:t>
                      </w:r>
                    </w:p>
                    <w:p w14:paraId="30EE256F" w14:textId="77777777" w:rsidR="00BF375B" w:rsidRPr="00BF375B" w:rsidRDefault="00BF375B" w:rsidP="00BF37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0CC2" w:rsidRPr="003C52FB" w:rsidSect="00BF375B"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B"/>
    <w:rsid w:val="000B52B5"/>
    <w:rsid w:val="000F45BA"/>
    <w:rsid w:val="00123D55"/>
    <w:rsid w:val="00141492"/>
    <w:rsid w:val="00262C74"/>
    <w:rsid w:val="0028036A"/>
    <w:rsid w:val="0038356C"/>
    <w:rsid w:val="003C52FB"/>
    <w:rsid w:val="004D0CC2"/>
    <w:rsid w:val="004F2E3D"/>
    <w:rsid w:val="00594D7F"/>
    <w:rsid w:val="00635242"/>
    <w:rsid w:val="0069743B"/>
    <w:rsid w:val="007E5B57"/>
    <w:rsid w:val="00943BB6"/>
    <w:rsid w:val="00BD67B4"/>
    <w:rsid w:val="00BF375B"/>
    <w:rsid w:val="00C01A28"/>
    <w:rsid w:val="00E4205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6A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7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0C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37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7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0C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37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salon-cprint.es/el-taller-plug-and-play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salon-cprint.es/lista-de-expositores" TargetMode="External"/><Relationship Id="rId9" Type="http://schemas.openxmlformats.org/officeDocument/2006/relationships/hyperlink" Target="mailto:marketing@salon-cprint.es" TargetMode="External"/><Relationship Id="rId10" Type="http://schemas.openxmlformats.org/officeDocument/2006/relationships/hyperlink" Target="mailto:marketing@salon-cprint.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4</cp:revision>
  <dcterms:created xsi:type="dcterms:W3CDTF">2015-08-26T15:50:00Z</dcterms:created>
  <dcterms:modified xsi:type="dcterms:W3CDTF">2015-08-26T15:54:00Z</dcterms:modified>
</cp:coreProperties>
</file>