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78FF4F" w14:textId="51520168" w:rsidR="00A145E4" w:rsidRPr="002D2B63" w:rsidRDefault="00E61F14" w:rsidP="00A145E4">
      <w:pPr>
        <w:pStyle w:val="NormalWeb"/>
        <w:jc w:val="right"/>
        <w:rPr>
          <w:rFonts w:ascii="Avenir Book" w:hAnsi="Avenir Book"/>
          <w:bCs/>
          <w:sz w:val="22"/>
          <w:szCs w:val="22"/>
          <w:lang w:val="es-ES_tradnl"/>
        </w:rPr>
      </w:pPr>
      <w:r>
        <w:rPr>
          <w:rFonts w:ascii="Avenir Book" w:hAnsi="Avenir Book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0CE50C" wp14:editId="646F50C2">
                <wp:simplePos x="0" y="0"/>
                <wp:positionH relativeFrom="column">
                  <wp:posOffset>1485900</wp:posOffset>
                </wp:positionH>
                <wp:positionV relativeFrom="paragraph">
                  <wp:posOffset>342900</wp:posOffset>
                </wp:positionV>
                <wp:extent cx="2743200" cy="571500"/>
                <wp:effectExtent l="0" t="0" r="0" b="1270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983C61" w14:textId="77777777" w:rsidR="007B688A" w:rsidRPr="00FA294C" w:rsidRDefault="007B688A" w:rsidP="00E61F14">
                            <w:pPr>
                              <w:pStyle w:val="NormalWeb"/>
                              <w:jc w:val="center"/>
                              <w:rPr>
                                <w:rFonts w:ascii="Avenir Heavy" w:hAnsi="Avenir Heavy"/>
                                <w:bCs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FA294C">
                              <w:rPr>
                                <w:rFonts w:ascii="Avenir Heavy" w:hAnsi="Avenir Heavy"/>
                                <w:bCs/>
                                <w:sz w:val="22"/>
                                <w:szCs w:val="22"/>
                                <w:lang w:val="es-ES_tradnl"/>
                              </w:rPr>
                              <w:t>¡C!Print Madrid reúne a toda la profesión!</w:t>
                            </w:r>
                          </w:p>
                          <w:p w14:paraId="7F4D97CC" w14:textId="77777777" w:rsidR="007B688A" w:rsidRPr="00FA294C" w:rsidRDefault="007B688A">
                            <w:pPr>
                              <w:rPr>
                                <w:rFonts w:ascii="Avenir Heavy" w:hAnsi="Avenir Heav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117pt;margin-top:27pt;width:3in;height: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" filled="f" stroked="f">
                <v:textbox>
                  <w:txbxContent>
                    <w:p w14:paraId="64983C61" w14:textId="77777777" w:rsidR="007B688A" w:rsidRPr="00FA294C" w:rsidRDefault="007B688A" w:rsidP="00E61F14">
                      <w:pPr>
                        <w:pStyle w:val="NormalWeb"/>
                        <w:jc w:val="center"/>
                        <w:rPr>
                          <w:rFonts w:ascii="Avenir Heavy" w:hAnsi="Avenir Heavy"/>
                          <w:bCs/>
                          <w:sz w:val="22"/>
                          <w:szCs w:val="22"/>
                          <w:lang w:val="es-ES_tradnl"/>
                        </w:rPr>
                      </w:pPr>
                      <w:r w:rsidRPr="00FA294C">
                        <w:rPr>
                          <w:rFonts w:ascii="Avenir Heavy" w:hAnsi="Avenir Heavy"/>
                          <w:bCs/>
                          <w:sz w:val="22"/>
                          <w:szCs w:val="22"/>
                          <w:lang w:val="es-ES_tradnl"/>
                        </w:rPr>
                        <w:t>¡C!Print Madrid reúne a toda la profesión!</w:t>
                      </w:r>
                    </w:p>
                    <w:p w14:paraId="7F4D97CC" w14:textId="77777777" w:rsidR="007B688A" w:rsidRPr="00FA294C" w:rsidRDefault="007B688A">
                      <w:pPr>
                        <w:rPr>
                          <w:rFonts w:ascii="Avenir Heavy" w:hAnsi="Avenir Heavy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A26FA0">
        <w:rPr>
          <w:rFonts w:ascii="Avenir Book" w:hAnsi="Avenir Book"/>
          <w:noProof/>
        </w:rPr>
        <w:drawing>
          <wp:anchor distT="0" distB="0" distL="114300" distR="114300" simplePos="0" relativeHeight="251673600" behindDoc="0" locked="0" layoutInCell="1" allowOverlap="1" wp14:anchorId="34F03CC9" wp14:editId="7F58AB9B">
            <wp:simplePos x="0" y="0"/>
            <wp:positionH relativeFrom="column">
              <wp:posOffset>-457200</wp:posOffset>
            </wp:positionH>
            <wp:positionV relativeFrom="paragraph">
              <wp:posOffset>-571500</wp:posOffset>
            </wp:positionV>
            <wp:extent cx="1371600" cy="1371600"/>
            <wp:effectExtent l="0" t="0" r="0" b="0"/>
            <wp:wrapTight wrapText="bothSides">
              <wp:wrapPolygon edited="0">
                <wp:start x="0" y="0"/>
                <wp:lineTo x="0" y="21200"/>
                <wp:lineTo x="21200" y="21200"/>
                <wp:lineTo x="21200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C!Print Madrid 2015-sp-b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5E4" w:rsidRPr="002D2B63">
        <w:rPr>
          <w:rFonts w:ascii="Avenir Book" w:hAnsi="Avenir Book"/>
          <w:bCs/>
          <w:sz w:val="22"/>
          <w:szCs w:val="22"/>
          <w:lang w:val="es-ES_tradnl"/>
        </w:rPr>
        <w:t>Comunicado de prensa</w:t>
      </w:r>
      <w:r w:rsidR="00A145E4" w:rsidRPr="002D2B63">
        <w:rPr>
          <w:rFonts w:ascii="Avenir Book" w:hAnsi="Avenir Book"/>
          <w:bCs/>
          <w:sz w:val="22"/>
          <w:szCs w:val="22"/>
          <w:lang w:val="es-ES_tradnl"/>
        </w:rPr>
        <w:br/>
        <w:t>Agosto 2015</w:t>
      </w:r>
    </w:p>
    <w:p w14:paraId="66963F6F" w14:textId="77777777" w:rsidR="00E61F14" w:rsidRDefault="00E61F14" w:rsidP="00DC0192">
      <w:pPr>
        <w:pStyle w:val="NormalWeb"/>
        <w:jc w:val="both"/>
        <w:rPr>
          <w:rFonts w:ascii="Avenir Book" w:hAnsi="Avenir Book" w:cs="Helvetica Neue"/>
          <w:color w:val="262626"/>
          <w:sz w:val="22"/>
          <w:szCs w:val="22"/>
          <w:lang w:val="es-ES_tradnl"/>
        </w:rPr>
      </w:pPr>
    </w:p>
    <w:p w14:paraId="3AE5A714" w14:textId="33EBBE4F" w:rsidR="003A4D37" w:rsidRPr="009829B4" w:rsidRDefault="003A4D37" w:rsidP="00DC0192">
      <w:pPr>
        <w:pStyle w:val="NormalWeb"/>
        <w:jc w:val="both"/>
        <w:rPr>
          <w:rFonts w:ascii="Avenir Book" w:hAnsi="Avenir Book"/>
          <w:sz w:val="22"/>
          <w:szCs w:val="22"/>
          <w:lang w:val="es-ES_tradnl"/>
        </w:rPr>
      </w:pPr>
      <w:r w:rsidRPr="002D2B63">
        <w:rPr>
          <w:rFonts w:ascii="Avenir Book" w:hAnsi="Avenir Book" w:cs="Helvetica Neue"/>
          <w:color w:val="262626"/>
          <w:sz w:val="22"/>
          <w:szCs w:val="22"/>
          <w:lang w:val="es-ES_tradnl"/>
        </w:rPr>
        <w:t xml:space="preserve">C!Print Madrid, cuya segunda edición se desarrollará del 6 al 8 de octubre de 2015, </w:t>
      </w:r>
      <w:r w:rsidRPr="009829B4">
        <w:rPr>
          <w:rFonts w:ascii="Avenir Book" w:hAnsi="Avenir Book" w:cs="Helvetica Neue"/>
          <w:color w:val="262626"/>
          <w:sz w:val="22"/>
          <w:szCs w:val="22"/>
          <w:lang w:val="es-ES_tradnl"/>
        </w:rPr>
        <w:t xml:space="preserve">presentará una nueva oferta global desde la personalización </w:t>
      </w:r>
      <w:r w:rsidR="005A379A" w:rsidRPr="009829B4">
        <w:rPr>
          <w:rFonts w:ascii="Avenir Book" w:hAnsi="Avenir Book" w:cs="Helvetica Neue"/>
          <w:color w:val="262626"/>
          <w:sz w:val="22"/>
          <w:szCs w:val="22"/>
          <w:lang w:val="es-ES_tradnl"/>
        </w:rPr>
        <w:t>de objetos hasta la impresión en</w:t>
      </w:r>
      <w:r w:rsidRPr="009829B4">
        <w:rPr>
          <w:rFonts w:ascii="Avenir Book" w:hAnsi="Avenir Book" w:cs="Helvetica Neue"/>
          <w:color w:val="262626"/>
          <w:sz w:val="22"/>
          <w:szCs w:val="22"/>
          <w:lang w:val="es-ES_tradnl"/>
        </w:rPr>
        <w:t xml:space="preserve"> gran formato. Esta feria </w:t>
      </w:r>
      <w:r w:rsidR="005A379A" w:rsidRPr="009829B4">
        <w:rPr>
          <w:rFonts w:ascii="Avenir Book" w:hAnsi="Avenir Book" w:cs="Helvetica Neue"/>
          <w:color w:val="262626"/>
          <w:sz w:val="22"/>
          <w:szCs w:val="22"/>
          <w:lang w:val="es-ES_tradnl"/>
        </w:rPr>
        <w:t>dinámica</w:t>
      </w:r>
      <w:r w:rsidRPr="009829B4">
        <w:rPr>
          <w:rFonts w:ascii="Avenir Book" w:hAnsi="Avenir Book" w:cs="Helvetica Neue"/>
          <w:color w:val="262626"/>
          <w:sz w:val="22"/>
          <w:szCs w:val="22"/>
          <w:lang w:val="es-ES_tradnl"/>
        </w:rPr>
        <w:t xml:space="preserve"> se </w:t>
      </w:r>
      <w:r w:rsidR="005A379A" w:rsidRPr="009829B4">
        <w:rPr>
          <w:rFonts w:ascii="Avenir Book" w:hAnsi="Avenir Book" w:cs="Helvetica Neue"/>
          <w:color w:val="262626"/>
          <w:sz w:val="22"/>
          <w:szCs w:val="22"/>
          <w:lang w:val="es-ES_tradnl"/>
        </w:rPr>
        <w:t>celebrará</w:t>
      </w:r>
      <w:r w:rsidRPr="009829B4">
        <w:rPr>
          <w:rFonts w:ascii="Avenir Book" w:hAnsi="Avenir Book" w:cs="Helvetica Neue"/>
          <w:color w:val="262626"/>
          <w:sz w:val="22"/>
          <w:szCs w:val="22"/>
          <w:lang w:val="es-ES_tradnl"/>
        </w:rPr>
        <w:t xml:space="preserve"> en Casa de Campo- </w:t>
      </w:r>
      <w:r w:rsidR="005A379A" w:rsidRPr="009829B4">
        <w:rPr>
          <w:rFonts w:ascii="Avenir Book" w:hAnsi="Avenir Book" w:cs="Helvetica Neue"/>
          <w:color w:val="262626"/>
          <w:sz w:val="22"/>
          <w:szCs w:val="22"/>
          <w:lang w:val="es-ES_tradnl"/>
        </w:rPr>
        <w:t>Pabellón</w:t>
      </w:r>
      <w:r w:rsidRPr="009829B4">
        <w:rPr>
          <w:rFonts w:ascii="Avenir Book" w:hAnsi="Avenir Book" w:cs="Helvetica Neue"/>
          <w:color w:val="262626"/>
          <w:sz w:val="22"/>
          <w:szCs w:val="22"/>
          <w:lang w:val="es-ES_tradnl"/>
        </w:rPr>
        <w:t xml:space="preserve"> de Cristal con el apoyo de todos los organismos y medios que dan vida al sector de la </w:t>
      </w:r>
      <w:r w:rsidR="005A379A" w:rsidRPr="009829B4">
        <w:rPr>
          <w:rFonts w:ascii="Avenir Book" w:hAnsi="Avenir Book" w:cs="Helvetica Neue"/>
          <w:color w:val="262626"/>
          <w:sz w:val="22"/>
          <w:szCs w:val="22"/>
          <w:lang w:val="es-ES_tradnl"/>
        </w:rPr>
        <w:t>comunicación</w:t>
      </w:r>
      <w:r w:rsidRPr="009829B4">
        <w:rPr>
          <w:rFonts w:ascii="Avenir Book" w:hAnsi="Avenir Book" w:cs="Helvetica Neue"/>
          <w:color w:val="262626"/>
          <w:sz w:val="22"/>
          <w:szCs w:val="22"/>
          <w:lang w:val="es-ES_tradnl"/>
        </w:rPr>
        <w:t xml:space="preserve"> visual y la </w:t>
      </w:r>
      <w:r w:rsidR="005A379A" w:rsidRPr="009829B4">
        <w:rPr>
          <w:rFonts w:ascii="Avenir Book" w:hAnsi="Avenir Book" w:cs="Helvetica Neue"/>
          <w:color w:val="262626"/>
          <w:sz w:val="22"/>
          <w:szCs w:val="22"/>
          <w:lang w:val="es-ES_tradnl"/>
        </w:rPr>
        <w:t>impresión</w:t>
      </w:r>
      <w:r w:rsidRPr="009829B4">
        <w:rPr>
          <w:rFonts w:ascii="Avenir Book" w:hAnsi="Avenir Book" w:cs="Helvetica Neue"/>
          <w:color w:val="262626"/>
          <w:sz w:val="22"/>
          <w:szCs w:val="22"/>
          <w:lang w:val="es-ES_tradnl"/>
        </w:rPr>
        <w:t xml:space="preserve"> digital en </w:t>
      </w:r>
      <w:r w:rsidR="005A379A" w:rsidRPr="009829B4">
        <w:rPr>
          <w:rFonts w:ascii="Avenir Book" w:hAnsi="Avenir Book" w:cs="Helvetica Neue"/>
          <w:color w:val="262626"/>
          <w:sz w:val="22"/>
          <w:szCs w:val="22"/>
          <w:lang w:val="es-ES_tradnl"/>
        </w:rPr>
        <w:t>España</w:t>
      </w:r>
      <w:r w:rsidRPr="009829B4">
        <w:rPr>
          <w:rFonts w:ascii="Avenir Book" w:hAnsi="Avenir Book" w:cs="Helvetica Neue"/>
          <w:color w:val="262626"/>
          <w:sz w:val="22"/>
          <w:szCs w:val="22"/>
          <w:lang w:val="es-ES_tradnl"/>
        </w:rPr>
        <w:t xml:space="preserve">. </w:t>
      </w:r>
    </w:p>
    <w:p w14:paraId="174778DE" w14:textId="0004B419" w:rsidR="005A379A" w:rsidRPr="009829B4" w:rsidRDefault="003A4D37" w:rsidP="00DC0192">
      <w:pPr>
        <w:pStyle w:val="NormalWeb"/>
        <w:jc w:val="both"/>
        <w:rPr>
          <w:rFonts w:ascii="Avenir Book" w:hAnsi="Avenir Book"/>
          <w:sz w:val="22"/>
          <w:szCs w:val="22"/>
          <w:lang w:val="es-ES_tradnl"/>
        </w:rPr>
      </w:pPr>
      <w:r w:rsidRPr="009829B4">
        <w:rPr>
          <w:rFonts w:ascii="Avenir Book" w:hAnsi="Avenir Book"/>
          <w:sz w:val="22"/>
          <w:szCs w:val="22"/>
          <w:lang w:val="es-ES_tradnl"/>
        </w:rPr>
        <w:t xml:space="preserve">En su entorno se </w:t>
      </w:r>
      <w:r w:rsidR="005A379A" w:rsidRPr="009829B4">
        <w:rPr>
          <w:rFonts w:ascii="Avenir Book" w:hAnsi="Avenir Book"/>
          <w:sz w:val="22"/>
          <w:szCs w:val="22"/>
          <w:lang w:val="es-ES_tradnl"/>
        </w:rPr>
        <w:t>reunirán</w:t>
      </w:r>
      <w:r w:rsidRPr="009829B4">
        <w:rPr>
          <w:rFonts w:ascii="Avenir Book" w:hAnsi="Avenir Book"/>
          <w:sz w:val="22"/>
          <w:szCs w:val="22"/>
          <w:lang w:val="es-ES_tradnl"/>
        </w:rPr>
        <w:t xml:space="preserve"> los profesionales de la industria de la </w:t>
      </w:r>
      <w:r w:rsidR="005A379A" w:rsidRPr="009829B4">
        <w:rPr>
          <w:rFonts w:ascii="Avenir Book" w:hAnsi="Avenir Book"/>
          <w:sz w:val="22"/>
          <w:szCs w:val="22"/>
          <w:lang w:val="es-ES_tradnl"/>
        </w:rPr>
        <w:t>comunicación</w:t>
      </w:r>
      <w:r w:rsidRPr="009829B4">
        <w:rPr>
          <w:rFonts w:ascii="Avenir Book" w:hAnsi="Avenir Book"/>
          <w:sz w:val="22"/>
          <w:szCs w:val="22"/>
          <w:lang w:val="es-ES_tradnl"/>
        </w:rPr>
        <w:t xml:space="preserve"> visual, interiorismo, arquitec</w:t>
      </w:r>
      <w:r w:rsidR="005A379A" w:rsidRPr="009829B4">
        <w:rPr>
          <w:rFonts w:ascii="Avenir Book" w:hAnsi="Avenir Book"/>
          <w:sz w:val="22"/>
          <w:szCs w:val="22"/>
          <w:lang w:val="es-ES_tradnl"/>
        </w:rPr>
        <w:t xml:space="preserve">tura, </w:t>
      </w:r>
      <w:proofErr w:type="spellStart"/>
      <w:r w:rsidR="005A379A" w:rsidRPr="009829B4">
        <w:rPr>
          <w:rFonts w:ascii="Avenir Book" w:hAnsi="Avenir Book"/>
          <w:sz w:val="22"/>
          <w:szCs w:val="22"/>
          <w:lang w:val="es-ES_tradnl"/>
        </w:rPr>
        <w:t>retail</w:t>
      </w:r>
      <w:proofErr w:type="spellEnd"/>
      <w:r w:rsidR="005A379A" w:rsidRPr="009829B4">
        <w:rPr>
          <w:rFonts w:ascii="Avenir Book" w:hAnsi="Avenir Book"/>
          <w:sz w:val="22"/>
          <w:szCs w:val="22"/>
          <w:lang w:val="es-ES_tradnl"/>
        </w:rPr>
        <w:t xml:space="preserve">, digital </w:t>
      </w:r>
      <w:proofErr w:type="spellStart"/>
      <w:r w:rsidR="005A379A" w:rsidRPr="009829B4">
        <w:rPr>
          <w:rFonts w:ascii="Avenir Book" w:hAnsi="Avenir Book"/>
          <w:sz w:val="22"/>
          <w:szCs w:val="22"/>
          <w:lang w:val="es-ES_tradnl"/>
        </w:rPr>
        <w:t>signage</w:t>
      </w:r>
      <w:proofErr w:type="spellEnd"/>
      <w:r w:rsidR="005A379A" w:rsidRPr="009829B4">
        <w:rPr>
          <w:rFonts w:ascii="Avenir Book" w:hAnsi="Avenir Book"/>
          <w:sz w:val="22"/>
          <w:szCs w:val="22"/>
          <w:lang w:val="es-ES_tradnl"/>
        </w:rPr>
        <w:t xml:space="preserve"> tal como los objetos publicitarios y textil promocional. La segunda edición </w:t>
      </w:r>
      <w:r w:rsidR="00CA424B" w:rsidRPr="009829B4">
        <w:rPr>
          <w:rFonts w:ascii="Avenir Book" w:hAnsi="Avenir Book"/>
          <w:sz w:val="22"/>
          <w:szCs w:val="22"/>
          <w:lang w:val="es-ES_tradnl"/>
        </w:rPr>
        <w:t>también presentará</w:t>
      </w:r>
      <w:r w:rsidR="005A379A" w:rsidRPr="009829B4">
        <w:rPr>
          <w:rFonts w:ascii="Avenir Book" w:hAnsi="Avenir Book"/>
          <w:sz w:val="22"/>
          <w:szCs w:val="22"/>
          <w:lang w:val="es-ES_tradnl"/>
        </w:rPr>
        <w:t xml:space="preserve"> el espacio </w:t>
      </w:r>
      <w:hyperlink r:id="rId7" w:history="1">
        <w:r w:rsidR="005A379A" w:rsidRPr="009829B4">
          <w:rPr>
            <w:rStyle w:val="Lienhypertexte"/>
            <w:rFonts w:ascii="Avenir Book" w:hAnsi="Avenir Book"/>
            <w:sz w:val="22"/>
            <w:szCs w:val="22"/>
            <w:lang w:val="es-ES_tradnl"/>
          </w:rPr>
          <w:t>CTCO</w:t>
        </w:r>
      </w:hyperlink>
      <w:r w:rsidR="005A379A" w:rsidRPr="009829B4">
        <w:rPr>
          <w:rFonts w:ascii="Avenir Book" w:hAnsi="Avenir Book"/>
          <w:sz w:val="22"/>
          <w:szCs w:val="22"/>
          <w:lang w:val="es-ES_tradnl"/>
        </w:rPr>
        <w:t xml:space="preserve">, con todos los líderes del mercado de productos promocionales </w:t>
      </w:r>
      <w:r w:rsidR="00CA424B" w:rsidRPr="009829B4">
        <w:rPr>
          <w:rFonts w:ascii="Avenir Book" w:hAnsi="Avenir Book"/>
          <w:sz w:val="22"/>
          <w:szCs w:val="22"/>
          <w:lang w:val="es-ES_tradnl"/>
        </w:rPr>
        <w:t>presentando así l</w:t>
      </w:r>
      <w:r w:rsidRPr="009829B4">
        <w:rPr>
          <w:rFonts w:ascii="Avenir Book" w:hAnsi="Avenir Book"/>
          <w:sz w:val="22"/>
          <w:szCs w:val="22"/>
          <w:lang w:val="es-ES_tradnl"/>
        </w:rPr>
        <w:t xml:space="preserve">as distintas posibilidades de </w:t>
      </w:r>
      <w:r w:rsidR="005A379A" w:rsidRPr="009829B4">
        <w:rPr>
          <w:rFonts w:ascii="Avenir Book" w:hAnsi="Avenir Book"/>
          <w:sz w:val="22"/>
          <w:szCs w:val="22"/>
          <w:lang w:val="es-ES_tradnl"/>
        </w:rPr>
        <w:t>personalización.</w:t>
      </w:r>
      <w:r w:rsidRPr="009829B4">
        <w:rPr>
          <w:rFonts w:ascii="Avenir Book" w:hAnsi="Avenir Book"/>
          <w:sz w:val="22"/>
          <w:szCs w:val="22"/>
          <w:lang w:val="es-ES_tradnl"/>
        </w:rPr>
        <w:t xml:space="preserve"> </w:t>
      </w:r>
    </w:p>
    <w:p w14:paraId="2BF4A4E2" w14:textId="2AC17257" w:rsidR="005A379A" w:rsidRPr="009829B4" w:rsidRDefault="005A379A" w:rsidP="00DC0192">
      <w:pPr>
        <w:jc w:val="both"/>
        <w:rPr>
          <w:rFonts w:ascii="Avenir Book" w:hAnsi="Avenir Book" w:cs="Helvetica Neue"/>
          <w:noProof/>
          <w:color w:val="262626"/>
          <w:sz w:val="22"/>
          <w:szCs w:val="22"/>
          <w:lang w:val="es-ES_tradnl"/>
        </w:rPr>
      </w:pPr>
      <w:r w:rsidRPr="009829B4">
        <w:rPr>
          <w:rFonts w:ascii="Avenir Book" w:hAnsi="Avenir Book" w:cs="Helvetica Neue"/>
          <w:noProof/>
          <w:color w:val="262626"/>
          <w:sz w:val="22"/>
          <w:szCs w:val="22"/>
          <w:lang w:val="es-ES_tradnl"/>
        </w:rPr>
        <w:t>Además de ofrecerle la oportunidad de reunirse con los agentes más importantes del m</w:t>
      </w:r>
      <w:r w:rsidR="00085064" w:rsidRPr="009829B4">
        <w:rPr>
          <w:rFonts w:ascii="Avenir Book" w:hAnsi="Avenir Book" w:cs="Helvetica Neue"/>
          <w:noProof/>
          <w:color w:val="262626"/>
          <w:sz w:val="22"/>
          <w:szCs w:val="22"/>
          <w:lang w:val="es-ES_tradnl"/>
        </w:rPr>
        <w:t xml:space="preserve">ercado, beneficiará de </w:t>
      </w:r>
      <w:r w:rsidRPr="009829B4">
        <w:rPr>
          <w:rFonts w:ascii="Avenir Book" w:hAnsi="Avenir Book" w:cs="Helvetica Neue"/>
          <w:noProof/>
          <w:color w:val="262626"/>
          <w:sz w:val="22"/>
          <w:szCs w:val="22"/>
          <w:lang w:val="es-ES_tradnl"/>
        </w:rPr>
        <w:t xml:space="preserve">mesas redondas </w:t>
      </w:r>
      <w:r w:rsidR="00085064" w:rsidRPr="009829B4">
        <w:rPr>
          <w:rFonts w:ascii="Avenir Book" w:hAnsi="Avenir Book" w:cs="Helvetica Neue"/>
          <w:noProof/>
          <w:color w:val="262626"/>
          <w:sz w:val="22"/>
          <w:szCs w:val="22"/>
          <w:lang w:val="es-ES_tradnl"/>
        </w:rPr>
        <w:t>y talleres animado</w:t>
      </w:r>
      <w:r w:rsidRPr="009829B4">
        <w:rPr>
          <w:rFonts w:ascii="Avenir Book" w:hAnsi="Avenir Book" w:cs="Helvetica Neue"/>
          <w:noProof/>
          <w:color w:val="262626"/>
          <w:sz w:val="22"/>
          <w:szCs w:val="22"/>
          <w:lang w:val="es-ES_tradnl"/>
        </w:rPr>
        <w:t>s por profesionales de la industria. Encontrará espacios de animación tal</w:t>
      </w:r>
      <w:r w:rsidR="00085064" w:rsidRPr="009829B4">
        <w:rPr>
          <w:rFonts w:ascii="Avenir Book" w:hAnsi="Avenir Book" w:cs="Helvetica Neue"/>
          <w:noProof/>
          <w:color w:val="262626"/>
          <w:sz w:val="22"/>
          <w:szCs w:val="22"/>
          <w:lang w:val="es-ES_tradnl"/>
        </w:rPr>
        <w:t>es</w:t>
      </w:r>
      <w:r w:rsidRPr="009829B4">
        <w:rPr>
          <w:rFonts w:ascii="Avenir Book" w:hAnsi="Avenir Book" w:cs="Helvetica Neue"/>
          <w:noProof/>
          <w:color w:val="262626"/>
          <w:sz w:val="22"/>
          <w:szCs w:val="22"/>
          <w:lang w:val="es-ES_tradnl"/>
        </w:rPr>
        <w:t xml:space="preserve"> como el </w:t>
      </w:r>
      <w:hyperlink r:id="rId8" w:history="1">
        <w:r w:rsidRPr="009829B4">
          <w:rPr>
            <w:rStyle w:val="Lienhypertexte"/>
            <w:rFonts w:ascii="Avenir Book" w:hAnsi="Avenir Book" w:cs="Helvetica Neue"/>
            <w:noProof/>
            <w:sz w:val="22"/>
            <w:szCs w:val="22"/>
            <w:lang w:val="es-ES_tradnl"/>
          </w:rPr>
          <w:t>Plug&amp;Play</w:t>
        </w:r>
      </w:hyperlink>
      <w:r w:rsidRPr="009829B4">
        <w:rPr>
          <w:rFonts w:ascii="Avenir Book" w:hAnsi="Avenir Book" w:cs="Helvetica Neue"/>
          <w:noProof/>
          <w:color w:val="262626"/>
          <w:sz w:val="22"/>
          <w:szCs w:val="22"/>
          <w:lang w:val="es-ES_tradnl"/>
        </w:rPr>
        <w:t xml:space="preserve">, donde descubrirá una variedad de aplicaciones in situ, y el </w:t>
      </w:r>
      <w:hyperlink r:id="rId9" w:history="1">
        <w:r w:rsidRPr="009829B4">
          <w:rPr>
            <w:rStyle w:val="Lienhypertexte"/>
            <w:rFonts w:ascii="Avenir Book" w:hAnsi="Avenir Book" w:cs="Helvetica Neue"/>
            <w:noProof/>
            <w:sz w:val="22"/>
            <w:szCs w:val="22"/>
            <w:lang w:val="es-ES_tradnl"/>
          </w:rPr>
          <w:t>Image Lab</w:t>
        </w:r>
      </w:hyperlink>
      <w:r w:rsidRPr="009829B4">
        <w:rPr>
          <w:rFonts w:ascii="Avenir Book" w:hAnsi="Avenir Book" w:cs="Helvetica Neue"/>
          <w:noProof/>
          <w:color w:val="262626"/>
          <w:sz w:val="22"/>
          <w:szCs w:val="22"/>
          <w:lang w:val="es-ES_tradnl"/>
        </w:rPr>
        <w:t>, donde ver</w:t>
      </w:r>
      <w:r w:rsidR="00085064" w:rsidRPr="009829B4">
        <w:rPr>
          <w:rFonts w:ascii="Avenir Book" w:hAnsi="Avenir Book" w:cs="Helvetica Neue"/>
          <w:noProof/>
          <w:color w:val="262626"/>
          <w:sz w:val="22"/>
          <w:szCs w:val="22"/>
          <w:lang w:val="es-ES_tradnl"/>
        </w:rPr>
        <w:t>á la imagen tratada</w:t>
      </w:r>
      <w:r w:rsidRPr="009829B4">
        <w:rPr>
          <w:rFonts w:ascii="Avenir Book" w:hAnsi="Avenir Book" w:cs="Helvetica Neue"/>
          <w:noProof/>
          <w:color w:val="262626"/>
          <w:sz w:val="22"/>
          <w:szCs w:val="22"/>
          <w:lang w:val="es-ES_tradnl"/>
        </w:rPr>
        <w:t xml:space="preserve"> </w:t>
      </w:r>
      <w:r w:rsidR="00085064" w:rsidRPr="009829B4">
        <w:rPr>
          <w:rFonts w:ascii="Avenir Book" w:hAnsi="Avenir Book" w:cs="Helvetica Neue"/>
          <w:noProof/>
          <w:color w:val="262626"/>
          <w:sz w:val="22"/>
          <w:szCs w:val="22"/>
          <w:lang w:val="es-ES_tradnl"/>
        </w:rPr>
        <w:t>en todas sus formas</w:t>
      </w:r>
      <w:r w:rsidRPr="009829B4">
        <w:rPr>
          <w:rFonts w:ascii="Avenir Book" w:hAnsi="Avenir Book" w:cs="Helvetica Neue"/>
          <w:noProof/>
          <w:color w:val="262626"/>
          <w:sz w:val="22"/>
          <w:szCs w:val="22"/>
          <w:lang w:val="es-ES_tradnl"/>
        </w:rPr>
        <w:t xml:space="preserve">. </w:t>
      </w:r>
    </w:p>
    <w:p w14:paraId="63662979" w14:textId="77777777" w:rsidR="005A379A" w:rsidRPr="009829B4" w:rsidRDefault="005A379A" w:rsidP="00DC0192">
      <w:pPr>
        <w:jc w:val="both"/>
        <w:rPr>
          <w:rFonts w:ascii="Avenir Book" w:hAnsi="Avenir Book" w:cs="Helvetica Neue"/>
          <w:noProof/>
          <w:color w:val="262626"/>
          <w:sz w:val="22"/>
          <w:szCs w:val="22"/>
          <w:lang w:val="es-ES_tradnl"/>
        </w:rPr>
      </w:pPr>
    </w:p>
    <w:p w14:paraId="6151E9B6" w14:textId="77777777" w:rsidR="005A379A" w:rsidRPr="002D2B63" w:rsidRDefault="005A379A" w:rsidP="00DC0192">
      <w:pPr>
        <w:jc w:val="both"/>
        <w:rPr>
          <w:rFonts w:ascii="Avenir Book" w:hAnsi="Avenir Book" w:cs="Helvetica Neue"/>
          <w:noProof/>
          <w:color w:val="262626"/>
          <w:sz w:val="22"/>
          <w:szCs w:val="22"/>
          <w:lang w:val="es-ES_tradnl"/>
        </w:rPr>
      </w:pPr>
      <w:r w:rsidRPr="002D2B63">
        <w:rPr>
          <w:rFonts w:ascii="Avenir Book" w:hAnsi="Avenir Book" w:cs="Helvetica Neue"/>
          <w:noProof/>
          <w:color w:val="262626"/>
          <w:sz w:val="22"/>
          <w:szCs w:val="22"/>
          <w:lang w:val="es-ES_tradnl"/>
        </w:rPr>
        <w:t xml:space="preserve">¡Descubra por si mismo porque </w:t>
      </w:r>
      <w:r w:rsidRPr="002D2B63">
        <w:rPr>
          <w:rFonts w:ascii="Avenir Book" w:hAnsi="Avenir Book"/>
          <w:sz w:val="22"/>
          <w:szCs w:val="22"/>
          <w:lang w:val="es-ES_tradnl"/>
        </w:rPr>
        <w:t xml:space="preserve">las organizaciones profesionales del sector </w:t>
      </w:r>
      <w:r w:rsidRPr="002D2B63">
        <w:rPr>
          <w:rFonts w:ascii="Avenir Book" w:hAnsi="Avenir Book" w:cs="Helvetica Neue"/>
          <w:noProof/>
          <w:color w:val="262626"/>
          <w:sz w:val="22"/>
          <w:szCs w:val="22"/>
          <w:lang w:val="es-ES_tradnl"/>
        </w:rPr>
        <w:t xml:space="preserve">confian en C!Print! </w:t>
      </w:r>
    </w:p>
    <w:p w14:paraId="1E7FD465" w14:textId="77777777" w:rsidR="005A379A" w:rsidRPr="002D2B63" w:rsidRDefault="005A379A" w:rsidP="005A379A">
      <w:pPr>
        <w:jc w:val="both"/>
        <w:rPr>
          <w:rFonts w:ascii="Avenir Book" w:hAnsi="Avenir Book" w:cs="Helvetica Neue"/>
          <w:noProof/>
          <w:color w:val="262626"/>
          <w:sz w:val="22"/>
          <w:szCs w:val="22"/>
          <w:lang w:val="es-ES_tradnl"/>
        </w:rPr>
      </w:pPr>
    </w:p>
    <w:p w14:paraId="2903E209" w14:textId="6D603F1A" w:rsidR="005A379A" w:rsidRPr="002D2B63" w:rsidRDefault="00E07914" w:rsidP="005A379A">
      <w:pPr>
        <w:jc w:val="both"/>
        <w:rPr>
          <w:rFonts w:ascii="Avenir Book" w:hAnsi="Avenir Book" w:cs="Helvetica Neue"/>
          <w:noProof/>
          <w:color w:val="262626"/>
          <w:sz w:val="22"/>
          <w:szCs w:val="22"/>
          <w:lang w:val="es-ES_tradnl"/>
        </w:rPr>
      </w:pPr>
      <w:hyperlink r:id="rId10" w:history="1">
        <w:r w:rsidR="005A379A" w:rsidRPr="00132C1F">
          <w:rPr>
            <w:rStyle w:val="Lienhypertexte"/>
            <w:rFonts w:ascii="Avenir Book" w:hAnsi="Avenir Book" w:cs="Helvetica Neue"/>
            <w:noProof/>
            <w:sz w:val="22"/>
            <w:szCs w:val="22"/>
            <w:lang w:val="es-ES_tradnl"/>
          </w:rPr>
          <w:t>Las organizaciones que nos apoyan son</w:t>
        </w:r>
      </w:hyperlink>
      <w:r w:rsidR="005A379A" w:rsidRPr="002D2B63">
        <w:rPr>
          <w:rFonts w:ascii="Avenir Book" w:hAnsi="Avenir Book" w:cs="Helvetica Neue"/>
          <w:noProof/>
          <w:color w:val="262626"/>
          <w:sz w:val="22"/>
          <w:szCs w:val="22"/>
          <w:lang w:val="es-ES_tradnl"/>
        </w:rPr>
        <w:t xml:space="preserve">: </w:t>
      </w:r>
    </w:p>
    <w:p w14:paraId="3813AEBF" w14:textId="67311F5B" w:rsidR="00E748D6" w:rsidRDefault="00AD6D73" w:rsidP="007B688A">
      <w:pPr>
        <w:pStyle w:val="NormalWeb"/>
        <w:jc w:val="center"/>
        <w:rPr>
          <w:rFonts w:ascii="Avenir Heavy" w:hAnsi="Avenir Heavy"/>
          <w:noProof/>
          <w:color w:val="4BACC6" w:themeColor="accent5"/>
          <w:sz w:val="28"/>
          <w:szCs w:val="22"/>
          <w:lang w:val="es-ES_tradnl"/>
        </w:rPr>
      </w:pPr>
      <w:r w:rsidRPr="007B688A">
        <w:rPr>
          <w:rFonts w:ascii="Avenir Heavy" w:hAnsi="Avenir Heavy"/>
          <w:noProof/>
          <w:color w:val="4BACC6" w:themeColor="accent5"/>
          <w:sz w:val="28"/>
          <w:szCs w:val="22"/>
          <w:lang w:val="es-ES_tradnl"/>
        </w:rPr>
        <w:t>Impresión</w:t>
      </w:r>
      <w:r w:rsidR="002E2858" w:rsidRPr="007B688A">
        <w:rPr>
          <w:rFonts w:ascii="Avenir Heavy" w:hAnsi="Avenir Heavy"/>
          <w:noProof/>
          <w:color w:val="4BACC6" w:themeColor="accent5"/>
          <w:sz w:val="28"/>
          <w:szCs w:val="22"/>
          <w:lang w:val="es-ES_tradnl"/>
        </w:rPr>
        <w:t xml:space="preserve"> y artes </w:t>
      </w:r>
      <w:r w:rsidRPr="007B688A">
        <w:rPr>
          <w:rFonts w:ascii="Avenir Heavy" w:hAnsi="Avenir Heavy"/>
          <w:noProof/>
          <w:color w:val="4BACC6" w:themeColor="accent5"/>
          <w:sz w:val="28"/>
          <w:szCs w:val="22"/>
          <w:lang w:val="es-ES_tradnl"/>
        </w:rPr>
        <w:t>graficas</w:t>
      </w:r>
    </w:p>
    <w:p w14:paraId="6F0365DE" w14:textId="77777777" w:rsidR="006F0EF7" w:rsidRDefault="00FA294C" w:rsidP="00FA294C">
      <w:pPr>
        <w:pStyle w:val="NormalWeb"/>
        <w:jc w:val="both"/>
        <w:rPr>
          <w:rFonts w:ascii="Avenir Heavy" w:hAnsi="Avenir Heavy"/>
          <w:noProof/>
          <w:color w:val="FF0000"/>
          <w:sz w:val="28"/>
          <w:szCs w:val="22"/>
          <w:lang w:val="es-ES_tradnl"/>
        </w:rPr>
      </w:pPr>
      <w:r w:rsidRPr="007B688A">
        <w:rPr>
          <w:rFonts w:ascii="Avenir Heavy" w:hAnsi="Avenir Heavy"/>
          <w:noProof/>
          <w:color w:val="4BACC6" w:themeColor="accent5"/>
          <w:sz w:val="28"/>
          <w:szCs w:val="22"/>
        </w:rPr>
        <w:drawing>
          <wp:anchor distT="0" distB="0" distL="114300" distR="114300" simplePos="0" relativeHeight="251658240" behindDoc="0" locked="0" layoutInCell="1" allowOverlap="1" wp14:anchorId="0C37BE4E" wp14:editId="0F956EB1">
            <wp:simplePos x="0" y="0"/>
            <wp:positionH relativeFrom="column">
              <wp:posOffset>0</wp:posOffset>
            </wp:positionH>
            <wp:positionV relativeFrom="paragraph">
              <wp:posOffset>16510</wp:posOffset>
            </wp:positionV>
            <wp:extent cx="1079500" cy="457200"/>
            <wp:effectExtent l="0" t="0" r="12700" b="0"/>
            <wp:wrapTight wrapText="bothSides">
              <wp:wrapPolygon edited="0">
                <wp:start x="0" y="0"/>
                <wp:lineTo x="0" y="20400"/>
                <wp:lineTo x="21346" y="20400"/>
                <wp:lineTo x="21346" y="0"/>
                <wp:lineTo x="0" y="0"/>
              </wp:wrapPolygon>
            </wp:wrapTight>
            <wp:docPr id="1" name="Image 1" descr="Macintosh SSD:Users:stagiaire2:Downloads:Fespa Espana 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Users:stagiaire2:Downloads:Fespa Espana B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858" w:rsidRPr="002D2B63">
        <w:rPr>
          <w:rFonts w:ascii="Avenir Heavy" w:hAnsi="Avenir Heavy"/>
          <w:sz w:val="22"/>
          <w:szCs w:val="22"/>
          <w:lang w:val="es-ES_tradnl"/>
        </w:rPr>
        <w:t>FESPA</w:t>
      </w:r>
      <w:r w:rsidR="00DC0192" w:rsidRPr="002D2B63">
        <w:rPr>
          <w:rFonts w:ascii="Avenir Book" w:hAnsi="Avenir Book"/>
          <w:sz w:val="22"/>
          <w:szCs w:val="22"/>
          <w:lang w:val="es-ES_tradnl"/>
        </w:rPr>
        <w:t xml:space="preserve"> </w:t>
      </w:r>
      <w:r w:rsidR="00CA523C">
        <w:rPr>
          <w:rFonts w:ascii="Avenir Book" w:hAnsi="Avenir Book"/>
          <w:sz w:val="22"/>
          <w:szCs w:val="22"/>
          <w:lang w:val="es-ES_tradnl"/>
        </w:rPr>
        <w:t>–</w:t>
      </w:r>
      <w:r w:rsidR="00CA523C" w:rsidRPr="00CA523C">
        <w:rPr>
          <w:rFonts w:ascii="Avenir Heavy" w:hAnsi="Avenir Heavy"/>
          <w:noProof/>
          <w:color w:val="FF0000"/>
          <w:sz w:val="28"/>
          <w:szCs w:val="22"/>
          <w:lang w:val="es-ES_tradnl"/>
        </w:rPr>
        <w:t xml:space="preserve"> </w:t>
      </w:r>
      <w:r w:rsidR="00CA523C" w:rsidRPr="00E748D6">
        <w:rPr>
          <w:rFonts w:ascii="Avenir Heavy" w:hAnsi="Avenir Heavy"/>
          <w:noProof/>
          <w:color w:val="FF0000"/>
          <w:sz w:val="28"/>
          <w:szCs w:val="22"/>
          <w:lang w:val="es-ES_tradnl"/>
        </w:rPr>
        <w:t>Socio Colaborador oficial</w:t>
      </w:r>
    </w:p>
    <w:p w14:paraId="6BE73B0A" w14:textId="72C43E62" w:rsidR="00CA523C" w:rsidRPr="00FA294C" w:rsidRDefault="00DC0192" w:rsidP="00FA294C">
      <w:pPr>
        <w:pStyle w:val="NormalWeb"/>
        <w:jc w:val="both"/>
        <w:rPr>
          <w:rFonts w:ascii="Avenir Heavy" w:hAnsi="Avenir Heavy"/>
          <w:noProof/>
          <w:color w:val="FF0000"/>
          <w:sz w:val="28"/>
          <w:szCs w:val="22"/>
          <w:lang w:val="es-ES_tradnl"/>
        </w:rPr>
      </w:pPr>
      <w:r w:rsidRPr="002D2B63">
        <w:rPr>
          <w:rFonts w:ascii="Avenir Book" w:hAnsi="Avenir Book"/>
          <w:sz w:val="22"/>
          <w:szCs w:val="22"/>
          <w:lang w:val="es-ES_tradnl"/>
        </w:rPr>
        <w:t xml:space="preserve">Como agente líder en el mercado, la asociación española de referencia para los profesionales de la serigrafía y de la impresión digital propondrá a los visitantes una visita guiada, casos de éxito y una mesa redonda sobre las tendencias del mercado.  </w:t>
      </w:r>
      <w:hyperlink r:id="rId12" w:history="1">
        <w:r w:rsidRPr="002D2B63">
          <w:rPr>
            <w:rStyle w:val="Lienhypertexte"/>
            <w:rFonts w:ascii="Avenir Book" w:hAnsi="Avenir Book"/>
            <w:sz w:val="22"/>
            <w:szCs w:val="22"/>
            <w:lang w:val="es-ES_tradnl"/>
          </w:rPr>
          <w:t>www.aedesnet.es</w:t>
        </w:r>
      </w:hyperlink>
      <w:r w:rsidRPr="002D2B63">
        <w:rPr>
          <w:rFonts w:ascii="Avenir Book" w:hAnsi="Avenir Book"/>
          <w:sz w:val="22"/>
          <w:szCs w:val="22"/>
          <w:lang w:val="es-ES_tradnl"/>
        </w:rPr>
        <w:t xml:space="preserve"> </w:t>
      </w:r>
    </w:p>
    <w:p w14:paraId="4AFACDB6" w14:textId="6D9A3DBE" w:rsidR="00CA523C" w:rsidRPr="006F0EF7" w:rsidRDefault="00B23C42" w:rsidP="00DC0192">
      <w:pPr>
        <w:pStyle w:val="NormalWeb"/>
        <w:jc w:val="both"/>
        <w:rPr>
          <w:rFonts w:ascii="Avenir Book" w:hAnsi="Avenir Book" w:cs="Helvetica Neue"/>
          <w:color w:val="0000FF" w:themeColor="hyperlink"/>
          <w:sz w:val="22"/>
          <w:szCs w:val="22"/>
          <w:u w:val="single"/>
          <w:lang w:val="es-ES_tradnl"/>
        </w:rPr>
      </w:pPr>
      <w:r w:rsidRPr="002D2B63">
        <w:rPr>
          <w:rFonts w:ascii="Avenir Book" w:hAnsi="Avenir Book" w:cs="Helvetica"/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 wp14:anchorId="7A3EE01A" wp14:editId="7ED3E007">
            <wp:simplePos x="0" y="0"/>
            <wp:positionH relativeFrom="column">
              <wp:posOffset>-50800</wp:posOffset>
            </wp:positionH>
            <wp:positionV relativeFrom="paragraph">
              <wp:posOffset>104140</wp:posOffset>
            </wp:positionV>
            <wp:extent cx="1079500" cy="596265"/>
            <wp:effectExtent l="0" t="0" r="12700" b="0"/>
            <wp:wrapTight wrapText="bothSides">
              <wp:wrapPolygon edited="0">
                <wp:start x="0" y="0"/>
                <wp:lineTo x="0" y="20243"/>
                <wp:lineTo x="21346" y="20243"/>
                <wp:lineTo x="21346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2A9" w:rsidRPr="002D2B63">
        <w:rPr>
          <w:rFonts w:ascii="Avenir Book" w:hAnsi="Avenir Book" w:cs="Helvetica Neue"/>
          <w:bCs/>
          <w:color w:val="262626"/>
          <w:sz w:val="22"/>
          <w:szCs w:val="22"/>
          <w:lang w:val="es-ES_tradnl"/>
        </w:rPr>
        <w:t xml:space="preserve">AER es la </w:t>
      </w:r>
      <w:r w:rsidR="004252A9" w:rsidRPr="002D2B63">
        <w:rPr>
          <w:rFonts w:ascii="Avenir Heavy" w:hAnsi="Avenir Heavy"/>
          <w:sz w:val="22"/>
          <w:szCs w:val="22"/>
          <w:lang w:val="es-ES_tradnl"/>
        </w:rPr>
        <w:t>Asociación Española de Reprografía</w:t>
      </w:r>
      <w:r w:rsidR="004252A9" w:rsidRPr="002D2B63">
        <w:rPr>
          <w:rFonts w:ascii="Avenir Book" w:hAnsi="Avenir Book" w:cs="Helvetica Neue"/>
          <w:bCs/>
          <w:color w:val="262626"/>
          <w:sz w:val="22"/>
          <w:szCs w:val="22"/>
          <w:lang w:val="es-ES_tradnl"/>
        </w:rPr>
        <w:t xml:space="preserve">. Como socio del salón, presentará un contenido dedicado al </w:t>
      </w:r>
      <w:r w:rsidR="004252A9" w:rsidRPr="002D2B63">
        <w:rPr>
          <w:rFonts w:ascii="Avenir Book" w:hAnsi="Avenir Book" w:cs="Helvetica Neue"/>
          <w:color w:val="262626"/>
          <w:sz w:val="22"/>
          <w:szCs w:val="22"/>
          <w:lang w:val="es-ES_tradnl"/>
        </w:rPr>
        <w:t xml:space="preserve">sector de la reproducción de textos e imágenes, por cualquier procedimiento o sistema, y de la comunicación gráfica:  reprografía, impresión digital, </w:t>
      </w:r>
      <w:proofErr w:type="spellStart"/>
      <w:r w:rsidR="004252A9" w:rsidRPr="002D2B63">
        <w:rPr>
          <w:rFonts w:ascii="Avenir Book" w:hAnsi="Avenir Book" w:cs="Helvetica Neue"/>
          <w:color w:val="262626"/>
          <w:sz w:val="22"/>
          <w:szCs w:val="22"/>
          <w:lang w:val="es-ES_tradnl"/>
        </w:rPr>
        <w:t>cartelería</w:t>
      </w:r>
      <w:proofErr w:type="spellEnd"/>
      <w:r w:rsidR="004252A9" w:rsidRPr="002D2B63">
        <w:rPr>
          <w:rFonts w:ascii="Avenir Book" w:hAnsi="Avenir Book" w:cs="Helvetica Neue"/>
          <w:color w:val="262626"/>
          <w:sz w:val="22"/>
          <w:szCs w:val="22"/>
          <w:lang w:val="es-ES_tradnl"/>
        </w:rPr>
        <w:t>, offset digital, etc.</w:t>
      </w:r>
      <w:r w:rsidR="00E61F14">
        <w:rPr>
          <w:rFonts w:ascii="Avenir Book" w:hAnsi="Avenir Book" w:cs="Helvetica Neue"/>
          <w:color w:val="262626"/>
          <w:sz w:val="22"/>
          <w:szCs w:val="22"/>
          <w:lang w:val="es-ES_tradnl"/>
        </w:rPr>
        <w:t xml:space="preserve"> - </w:t>
      </w:r>
      <w:hyperlink r:id="rId14" w:history="1">
        <w:r w:rsidR="00DC0192" w:rsidRPr="002D2B63">
          <w:rPr>
            <w:rStyle w:val="Lienhypertexte"/>
            <w:rFonts w:ascii="Avenir Book" w:hAnsi="Avenir Book" w:cs="Helvetica Neue"/>
            <w:sz w:val="22"/>
            <w:szCs w:val="22"/>
            <w:lang w:val="es-ES_tradnl"/>
          </w:rPr>
          <w:t>www.aerdigital.es</w:t>
        </w:r>
      </w:hyperlink>
    </w:p>
    <w:p w14:paraId="14EF0A53" w14:textId="4A2EB743" w:rsidR="00DC0192" w:rsidRDefault="00E61F14" w:rsidP="00FA294C">
      <w:pPr>
        <w:pStyle w:val="NormalWeb"/>
        <w:jc w:val="both"/>
        <w:rPr>
          <w:rStyle w:val="Lienhypertexte"/>
          <w:rFonts w:ascii="Avenir Book" w:hAnsi="Avenir Book" w:cs="Helvetica Neue"/>
          <w:sz w:val="22"/>
          <w:szCs w:val="22"/>
          <w:lang w:val="es-ES_tradnl"/>
        </w:rPr>
      </w:pPr>
      <w:r>
        <w:rPr>
          <w:rFonts w:ascii="Avenir Heavy" w:hAnsi="Avenir Heavy"/>
          <w:sz w:val="22"/>
          <w:szCs w:val="22"/>
          <w:lang w:val="es-ES_tradnl"/>
        </w:rPr>
        <w:br/>
      </w:r>
      <w:r w:rsidR="006A767C" w:rsidRPr="002D2B63">
        <w:rPr>
          <w:rFonts w:ascii="Avenir Heavy" w:hAnsi="Avenir Heavy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2D8784C5" wp14:editId="0BC061B5">
            <wp:simplePos x="0" y="0"/>
            <wp:positionH relativeFrom="column">
              <wp:posOffset>0</wp:posOffset>
            </wp:positionH>
            <wp:positionV relativeFrom="paragraph">
              <wp:posOffset>13970</wp:posOffset>
            </wp:positionV>
            <wp:extent cx="1079500" cy="1079500"/>
            <wp:effectExtent l="0" t="0" r="12700" b="1270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6" name="Image 6" descr="Macintosh SSD:Users:stagiaire2:Downloads:Colegi oficial disseny 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SSD:Users:stagiaire2:Downloads:Colegi oficial disseny B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D73" w:rsidRPr="002D2B63">
        <w:rPr>
          <w:rFonts w:ascii="Avenir Heavy" w:hAnsi="Avenir Heavy"/>
          <w:sz w:val="22"/>
          <w:szCs w:val="22"/>
          <w:lang w:val="es-ES_tradnl"/>
        </w:rPr>
        <w:t xml:space="preserve">Colegio oficial </w:t>
      </w:r>
      <w:r w:rsidR="00A145E4" w:rsidRPr="002D2B63">
        <w:rPr>
          <w:rFonts w:ascii="Avenir Heavy" w:hAnsi="Avenir Heavy"/>
          <w:sz w:val="22"/>
          <w:szCs w:val="22"/>
          <w:lang w:val="es-ES_tradnl"/>
        </w:rPr>
        <w:t>del diseño grafico de Catalunya</w:t>
      </w:r>
      <w:r w:rsidR="00A145E4" w:rsidRPr="002D2B63">
        <w:rPr>
          <w:rFonts w:ascii="Avenir Book" w:hAnsi="Avenir Book"/>
          <w:iCs/>
          <w:sz w:val="22"/>
          <w:szCs w:val="22"/>
          <w:lang w:val="es-ES_tradnl"/>
        </w:rPr>
        <w:t xml:space="preserve"> - </w:t>
      </w:r>
      <w:r w:rsidR="004252A9" w:rsidRPr="002D2B63">
        <w:rPr>
          <w:rFonts w:ascii="Avenir Book" w:hAnsi="Avenir Book"/>
          <w:sz w:val="22"/>
          <w:szCs w:val="22"/>
          <w:lang w:val="es-ES_tradnl"/>
        </w:rPr>
        <w:t>La asociación representa a los profesionales y usuarios del diseño de la comunicación</w:t>
      </w:r>
      <w:r w:rsidR="00A145E4" w:rsidRPr="002D2B63">
        <w:rPr>
          <w:rFonts w:ascii="Avenir Book" w:hAnsi="Avenir Book"/>
          <w:sz w:val="22"/>
          <w:szCs w:val="22"/>
          <w:lang w:val="es-ES_tradnl"/>
        </w:rPr>
        <w:t xml:space="preserve"> </w:t>
      </w:r>
      <w:r w:rsidR="004252A9" w:rsidRPr="002D2B63">
        <w:rPr>
          <w:rFonts w:ascii="Avenir Book" w:hAnsi="Avenir Book"/>
          <w:sz w:val="22"/>
          <w:szCs w:val="22"/>
          <w:lang w:val="es-ES_tradnl"/>
        </w:rPr>
        <w:t>visual. Moderarán una conferencia enfocada en la identidad visual y los nuevos vectores</w:t>
      </w:r>
      <w:r w:rsidR="00A145E4" w:rsidRPr="002D2B63">
        <w:rPr>
          <w:rFonts w:ascii="Avenir Book" w:hAnsi="Avenir Book"/>
          <w:sz w:val="22"/>
          <w:szCs w:val="22"/>
          <w:lang w:val="es-ES_tradnl"/>
        </w:rPr>
        <w:t xml:space="preserve"> de comunicación de las marcas. - </w:t>
      </w:r>
      <w:hyperlink r:id="rId16" w:history="1">
        <w:r w:rsidR="00DC0192" w:rsidRPr="002D2B63">
          <w:rPr>
            <w:rStyle w:val="Lienhypertexte"/>
            <w:rFonts w:ascii="Avenir Book" w:hAnsi="Avenir Book" w:cs="Helvetica Neue"/>
            <w:sz w:val="22"/>
            <w:szCs w:val="22"/>
            <w:lang w:val="es-ES_tradnl"/>
          </w:rPr>
          <w:t>www.dissenygrafic.org</w:t>
        </w:r>
      </w:hyperlink>
    </w:p>
    <w:p w14:paraId="12B2AEC3" w14:textId="77777777" w:rsidR="00CA523C" w:rsidRPr="00FA294C" w:rsidRDefault="00CA523C" w:rsidP="00FA294C">
      <w:pPr>
        <w:pStyle w:val="NormalWeb"/>
        <w:jc w:val="both"/>
        <w:rPr>
          <w:rFonts w:ascii="Avenir Book" w:hAnsi="Avenir Book"/>
          <w:iCs/>
          <w:sz w:val="22"/>
          <w:szCs w:val="22"/>
          <w:lang w:val="es-ES_tradnl"/>
        </w:rPr>
      </w:pPr>
    </w:p>
    <w:p w14:paraId="255E22CE" w14:textId="1D1C385A" w:rsidR="00DC0192" w:rsidRPr="002D2B63" w:rsidRDefault="00DC0192" w:rsidP="000D1164">
      <w:pPr>
        <w:pStyle w:val="NormalWeb"/>
        <w:jc w:val="both"/>
        <w:rPr>
          <w:rFonts w:ascii="Avenir Book" w:hAnsi="Avenir Book" w:cs="Helvetica Neue"/>
          <w:color w:val="262626"/>
          <w:sz w:val="22"/>
          <w:szCs w:val="22"/>
          <w:lang w:val="es-ES_tradnl"/>
        </w:rPr>
      </w:pPr>
      <w:r w:rsidRPr="002D2B63">
        <w:rPr>
          <w:rFonts w:ascii="Avenir Book" w:hAnsi="Avenir Book" w:cs="Helvetica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2D1FEC73" wp14:editId="0AD4A319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1079500" cy="427355"/>
            <wp:effectExtent l="0" t="0" r="12700" b="4445"/>
            <wp:wrapTight wrapText="bothSides">
              <wp:wrapPolygon edited="0">
                <wp:start x="0" y="0"/>
                <wp:lineTo x="0" y="20541"/>
                <wp:lineTo x="21346" y="20541"/>
                <wp:lineTo x="21346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2B63">
        <w:rPr>
          <w:rFonts w:ascii="Avenir Book" w:hAnsi="Avenir Book" w:cs="Helvetica Neue"/>
          <w:color w:val="D80015"/>
          <w:sz w:val="22"/>
          <w:szCs w:val="22"/>
          <w:lang w:val="es-ES_tradnl"/>
        </w:rPr>
        <w:t xml:space="preserve"> </w:t>
      </w:r>
      <w:proofErr w:type="spellStart"/>
      <w:r w:rsidR="004252A9" w:rsidRPr="002D2B63">
        <w:rPr>
          <w:rFonts w:ascii="Avenir Heavy" w:hAnsi="Avenir Heavy"/>
          <w:sz w:val="22"/>
          <w:szCs w:val="22"/>
          <w:lang w:val="es-ES_tradnl"/>
        </w:rPr>
        <w:t>Neobis</w:t>
      </w:r>
      <w:proofErr w:type="spellEnd"/>
      <w:r w:rsidR="004252A9" w:rsidRPr="002D2B63">
        <w:rPr>
          <w:rFonts w:ascii="Avenir Heavy" w:hAnsi="Avenir Heavy"/>
          <w:sz w:val="22"/>
          <w:szCs w:val="22"/>
          <w:lang w:val="es-ES_tradnl"/>
        </w:rPr>
        <w:t> </w:t>
      </w:r>
      <w:r w:rsidR="004252A9" w:rsidRPr="002D2B63">
        <w:rPr>
          <w:rFonts w:ascii="Avenir Book" w:hAnsi="Avenir Book" w:cs="Helvetica Neue"/>
          <w:color w:val="262626"/>
          <w:sz w:val="22"/>
          <w:szCs w:val="22"/>
          <w:lang w:val="es-ES_tradnl"/>
        </w:rPr>
        <w:t>es la Asociación de la Comun</w:t>
      </w:r>
      <w:r w:rsidR="00FA294C">
        <w:rPr>
          <w:rFonts w:ascii="Avenir Book" w:hAnsi="Avenir Book" w:cs="Helvetica Neue"/>
          <w:color w:val="262626"/>
          <w:sz w:val="22"/>
          <w:szCs w:val="22"/>
          <w:lang w:val="es-ES_tradnl"/>
        </w:rPr>
        <w:t xml:space="preserve">icación Gráfica que acompaña la </w:t>
      </w:r>
      <w:r w:rsidR="004252A9" w:rsidRPr="002D2B63">
        <w:rPr>
          <w:rFonts w:ascii="Avenir Book" w:hAnsi="Avenir Book" w:cs="Helvetica Neue"/>
          <w:color w:val="262626"/>
          <w:sz w:val="22"/>
          <w:szCs w:val="22"/>
          <w:lang w:val="es-ES_tradnl"/>
        </w:rPr>
        <w:t xml:space="preserve">profesión y detallará la evolución del sector y las tendencias del futuro para los visitantes de C!Print. </w:t>
      </w:r>
      <w:r w:rsidR="00A145E4" w:rsidRPr="002D2B63">
        <w:rPr>
          <w:rFonts w:ascii="Avenir Book" w:hAnsi="Avenir Book" w:cs="Helvetica Neue"/>
          <w:color w:val="262626"/>
          <w:sz w:val="22"/>
          <w:szCs w:val="22"/>
          <w:lang w:val="es-ES_tradnl"/>
        </w:rPr>
        <w:t xml:space="preserve"> - </w:t>
      </w:r>
      <w:hyperlink r:id="rId18" w:history="1">
        <w:r w:rsidRPr="002D2B63">
          <w:rPr>
            <w:rStyle w:val="Lienhypertexte"/>
            <w:rFonts w:ascii="Avenir Book" w:hAnsi="Avenir Book" w:cs="Helvetica Neue"/>
            <w:sz w:val="22"/>
            <w:szCs w:val="22"/>
            <w:lang w:val="es-ES_tradnl"/>
          </w:rPr>
          <w:t>www.infoagm.com</w:t>
        </w:r>
      </w:hyperlink>
    </w:p>
    <w:p w14:paraId="104FF3FE" w14:textId="6EAB7C7D" w:rsidR="002E2858" w:rsidRPr="007B688A" w:rsidRDefault="00AD6D73" w:rsidP="007B688A">
      <w:pPr>
        <w:pStyle w:val="NormalWeb"/>
        <w:jc w:val="center"/>
        <w:rPr>
          <w:rFonts w:ascii="Avenir Heavy" w:hAnsi="Avenir Heavy"/>
          <w:noProof/>
          <w:color w:val="4BACC6" w:themeColor="accent5"/>
          <w:sz w:val="28"/>
          <w:szCs w:val="22"/>
          <w:lang w:val="es-ES_tradnl"/>
        </w:rPr>
      </w:pPr>
      <w:r w:rsidRPr="007B688A">
        <w:rPr>
          <w:rFonts w:ascii="Avenir Heavy" w:hAnsi="Avenir Heavy"/>
          <w:noProof/>
          <w:color w:val="4BACC6" w:themeColor="accent5"/>
          <w:sz w:val="28"/>
          <w:szCs w:val="22"/>
          <w:lang w:val="es-ES_tradnl"/>
        </w:rPr>
        <w:t>Comunicación y P</w:t>
      </w:r>
      <w:r w:rsidR="002E2858" w:rsidRPr="007B688A">
        <w:rPr>
          <w:rFonts w:ascii="Avenir Heavy" w:hAnsi="Avenir Heavy"/>
          <w:noProof/>
          <w:color w:val="4BACC6" w:themeColor="accent5"/>
          <w:sz w:val="28"/>
          <w:szCs w:val="22"/>
          <w:lang w:val="es-ES_tradnl"/>
        </w:rPr>
        <w:t>ublicidad</w:t>
      </w:r>
    </w:p>
    <w:p w14:paraId="6910F3D2" w14:textId="5C46A382" w:rsidR="00DC0192" w:rsidRPr="002D2B63" w:rsidRDefault="00DC0192" w:rsidP="00A145E4">
      <w:pPr>
        <w:pStyle w:val="NormalWeb"/>
        <w:jc w:val="both"/>
        <w:rPr>
          <w:rFonts w:ascii="Avenir Book" w:hAnsi="Avenir Book"/>
          <w:sz w:val="22"/>
          <w:szCs w:val="22"/>
          <w:lang w:val="es-ES_tradnl"/>
        </w:rPr>
      </w:pPr>
      <w:r w:rsidRPr="002D2B63">
        <w:rPr>
          <w:rFonts w:ascii="Avenir Heavy" w:hAnsi="Avenir Heavy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37037797" wp14:editId="309460B2">
            <wp:simplePos x="0" y="0"/>
            <wp:positionH relativeFrom="column">
              <wp:posOffset>1270</wp:posOffset>
            </wp:positionH>
            <wp:positionV relativeFrom="paragraph">
              <wp:posOffset>3175</wp:posOffset>
            </wp:positionV>
            <wp:extent cx="1079500" cy="615950"/>
            <wp:effectExtent l="0" t="0" r="12700" b="0"/>
            <wp:wrapTight wrapText="bothSides">
              <wp:wrapPolygon edited="0">
                <wp:start x="0" y="0"/>
                <wp:lineTo x="0" y="20487"/>
                <wp:lineTo x="21346" y="20487"/>
                <wp:lineTo x="21346" y="0"/>
                <wp:lineTo x="0" y="0"/>
              </wp:wrapPolygon>
            </wp:wrapTight>
            <wp:docPr id="11" name="Image 11" descr="Macintosh SSD:Users:stagiaire2:Downloads:logo centrado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SSD:Users:stagiaire2:Downloads:logo centradoB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E2858" w:rsidRPr="002D2B63">
        <w:rPr>
          <w:rFonts w:ascii="Avenir Heavy" w:hAnsi="Avenir Heavy"/>
          <w:sz w:val="22"/>
          <w:szCs w:val="22"/>
          <w:lang w:val="es-ES_tradnl"/>
        </w:rPr>
        <w:t>Associ</w:t>
      </w:r>
      <w:r w:rsidR="00AD6D73" w:rsidRPr="002D2B63">
        <w:rPr>
          <w:rFonts w:ascii="Avenir Heavy" w:hAnsi="Avenir Heavy"/>
          <w:sz w:val="22"/>
          <w:szCs w:val="22"/>
          <w:lang w:val="es-ES_tradnl"/>
        </w:rPr>
        <w:t>acio</w:t>
      </w:r>
      <w:proofErr w:type="spellEnd"/>
      <w:r w:rsidR="00AD6D73" w:rsidRPr="002D2B63">
        <w:rPr>
          <w:rFonts w:ascii="Avenir Heavy" w:hAnsi="Avenir Heavy"/>
          <w:sz w:val="22"/>
          <w:szCs w:val="22"/>
          <w:lang w:val="es-ES_tradnl"/>
        </w:rPr>
        <w:t xml:space="preserve"> Empresarial de </w:t>
      </w:r>
      <w:proofErr w:type="spellStart"/>
      <w:r w:rsidR="00AD6D73" w:rsidRPr="002D2B63">
        <w:rPr>
          <w:rFonts w:ascii="Avenir Heavy" w:hAnsi="Avenir Heavy"/>
          <w:sz w:val="22"/>
          <w:szCs w:val="22"/>
          <w:lang w:val="es-ES_tradnl"/>
        </w:rPr>
        <w:t>Publicitat</w:t>
      </w:r>
      <w:proofErr w:type="spellEnd"/>
      <w:r w:rsidR="00965BE8" w:rsidRPr="002D2B63">
        <w:rPr>
          <w:rFonts w:ascii="Avenir Book" w:hAnsi="Avenir Book"/>
          <w:sz w:val="22"/>
          <w:szCs w:val="22"/>
          <w:lang w:val="es-ES_tradnl"/>
        </w:rPr>
        <w:t xml:space="preserve"> - </w:t>
      </w:r>
      <w:r w:rsidR="004252A9" w:rsidRPr="002D2B63">
        <w:rPr>
          <w:rFonts w:ascii="Avenir Book" w:hAnsi="Avenir Book" w:cs="Helvetica Neue"/>
          <w:color w:val="262626"/>
          <w:sz w:val="22"/>
          <w:szCs w:val="22"/>
          <w:lang w:val="es-ES_tradnl"/>
        </w:rPr>
        <w:t>El </w:t>
      </w:r>
      <w:r w:rsidR="004252A9" w:rsidRPr="002D2B63">
        <w:rPr>
          <w:rFonts w:ascii="Avenir Book" w:hAnsi="Avenir Book" w:cs="Helvetica Neue"/>
          <w:bCs/>
          <w:color w:val="262626"/>
          <w:sz w:val="22"/>
          <w:szCs w:val="22"/>
          <w:lang w:val="es-ES_tradnl"/>
        </w:rPr>
        <w:t>colectivo de agencias de publicidad</w:t>
      </w:r>
      <w:r w:rsidR="004252A9" w:rsidRPr="002D2B63">
        <w:rPr>
          <w:rFonts w:ascii="Avenir Book" w:hAnsi="Avenir Book" w:cs="Helvetica Neue"/>
          <w:color w:val="262626"/>
          <w:sz w:val="22"/>
          <w:szCs w:val="22"/>
          <w:lang w:val="es-ES_tradnl"/>
        </w:rPr>
        <w:t xml:space="preserve"> tiene como objetivo la defensa y representatividad del sector, el a</w:t>
      </w:r>
      <w:r w:rsidR="00BB43CB" w:rsidRPr="002D2B63">
        <w:rPr>
          <w:rFonts w:ascii="Avenir Book" w:hAnsi="Avenir Book" w:cs="Helvetica Neue"/>
          <w:color w:val="262626"/>
          <w:sz w:val="22"/>
          <w:szCs w:val="22"/>
          <w:lang w:val="es-ES_tradnl"/>
        </w:rPr>
        <w:t>poyo profesional y empresarial de</w:t>
      </w:r>
      <w:r w:rsidR="004252A9" w:rsidRPr="002D2B63">
        <w:rPr>
          <w:rFonts w:ascii="Avenir Book" w:hAnsi="Avenir Book" w:cs="Helvetica Neue"/>
          <w:color w:val="262626"/>
          <w:sz w:val="22"/>
          <w:szCs w:val="22"/>
          <w:lang w:val="es-ES_tradnl"/>
        </w:rPr>
        <w:t xml:space="preserve"> sus miembros. Sus asociados cuentan con la información y apoyo que pueden hacer más efectivo el trabajo de una agencia de publicidad.</w:t>
      </w:r>
      <w:r w:rsidR="00A145E4" w:rsidRPr="002D2B63">
        <w:rPr>
          <w:rFonts w:ascii="Avenir Book" w:hAnsi="Avenir Book"/>
          <w:sz w:val="22"/>
          <w:szCs w:val="22"/>
          <w:lang w:val="es-ES_tradnl"/>
        </w:rPr>
        <w:t xml:space="preserve"> - </w:t>
      </w:r>
      <w:hyperlink r:id="rId20" w:history="1">
        <w:r w:rsidRPr="002D2B63">
          <w:rPr>
            <w:rStyle w:val="Lienhypertexte"/>
            <w:rFonts w:ascii="Avenir Book" w:hAnsi="Avenir Book" w:cs="Helvetica Neue"/>
            <w:sz w:val="22"/>
            <w:szCs w:val="22"/>
            <w:lang w:val="es-ES_tradnl"/>
          </w:rPr>
          <w:t>www.associaciopublicitat.com</w:t>
        </w:r>
      </w:hyperlink>
    </w:p>
    <w:p w14:paraId="386BE3BB" w14:textId="513FA3E0" w:rsidR="00DC0192" w:rsidRPr="002D2B63" w:rsidRDefault="00DC0192" w:rsidP="006F0EF7">
      <w:pPr>
        <w:pStyle w:val="NormalWeb"/>
        <w:jc w:val="both"/>
        <w:rPr>
          <w:rFonts w:ascii="Avenir Book" w:hAnsi="Avenir Book"/>
          <w:sz w:val="22"/>
          <w:szCs w:val="22"/>
          <w:lang w:val="es-ES_tradnl"/>
        </w:rPr>
      </w:pPr>
      <w:r w:rsidRPr="002D2B63">
        <w:rPr>
          <w:rFonts w:ascii="Avenir Book" w:hAnsi="Avenir Book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2A7BE304" wp14:editId="0D1151C5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1079500" cy="536575"/>
            <wp:effectExtent l="0" t="0" r="12700" b="0"/>
            <wp:wrapTight wrapText="bothSides">
              <wp:wrapPolygon edited="0">
                <wp:start x="0" y="0"/>
                <wp:lineTo x="0" y="20450"/>
                <wp:lineTo x="21346" y="20450"/>
                <wp:lineTo x="21346" y="0"/>
                <wp:lineTo x="0" y="0"/>
              </wp:wrapPolygon>
            </wp:wrapTight>
            <wp:docPr id="12" name="Image 12" descr="Macintosh SSD:Users:stagiaire2:Downloads:AEACP 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SSD:Users:stagiaire2:Downloads:AEACP B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99" t="19856" r="22310" b="21520"/>
                    <a:stretch/>
                  </pic:blipFill>
                  <pic:spPr bwMode="auto">
                    <a:xfrm>
                      <a:off x="0" y="0"/>
                      <a:ext cx="107950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2B63">
        <w:rPr>
          <w:rFonts w:ascii="Avenir Book" w:hAnsi="Avenir Book"/>
          <w:sz w:val="22"/>
          <w:szCs w:val="22"/>
          <w:lang w:val="es-ES_tradnl"/>
        </w:rPr>
        <w:br/>
      </w:r>
      <w:r w:rsidR="004252A9" w:rsidRPr="002D2B63">
        <w:rPr>
          <w:rFonts w:ascii="Avenir Book" w:hAnsi="Avenir Book" w:cs="Helvetica Neue"/>
          <w:bCs/>
          <w:color w:val="262626"/>
          <w:sz w:val="22"/>
          <w:szCs w:val="22"/>
          <w:lang w:val="es-ES_tradnl"/>
        </w:rPr>
        <w:t xml:space="preserve">La </w:t>
      </w:r>
      <w:r w:rsidR="004252A9" w:rsidRPr="002D2B63">
        <w:rPr>
          <w:rFonts w:ascii="Avenir Heavy" w:hAnsi="Avenir Heavy"/>
          <w:sz w:val="22"/>
          <w:szCs w:val="22"/>
          <w:lang w:val="es-ES_tradnl"/>
        </w:rPr>
        <w:t>Asociación Española de Agencias de Comunicación Publicitaria </w:t>
      </w:r>
      <w:r w:rsidR="004252A9" w:rsidRPr="002D2B63">
        <w:rPr>
          <w:rFonts w:ascii="Avenir Book" w:hAnsi="Avenir Book" w:cs="Helvetica Neue"/>
          <w:color w:val="262626"/>
          <w:sz w:val="22"/>
          <w:szCs w:val="22"/>
          <w:lang w:val="es-ES_tradnl"/>
        </w:rPr>
        <w:t>es una entidad de carácter profesional sin ánimo de lucro formada por las principales agencias de publicidad españolas.</w:t>
      </w:r>
      <w:r w:rsidR="00BB43CB" w:rsidRPr="002D2B63">
        <w:rPr>
          <w:rFonts w:ascii="Avenir Book" w:hAnsi="Avenir Book" w:cs="Helvetica Neue"/>
          <w:color w:val="262626"/>
          <w:sz w:val="22"/>
          <w:szCs w:val="22"/>
          <w:lang w:val="es-ES_tradnl"/>
        </w:rPr>
        <w:t xml:space="preserve"> Unos objetivos son de impulsar la creatividad del sector, clarificar la información del mercado publicitario y mejorar las relaciones de las agencias con anunciantes y proveedores. </w:t>
      </w:r>
      <w:r w:rsidR="00A145E4" w:rsidRPr="002D2B63">
        <w:rPr>
          <w:rFonts w:ascii="Avenir Book" w:hAnsi="Avenir Book"/>
          <w:sz w:val="22"/>
          <w:szCs w:val="22"/>
          <w:lang w:val="es-ES_tradnl"/>
        </w:rPr>
        <w:t xml:space="preserve"> - </w:t>
      </w:r>
      <w:hyperlink r:id="rId22" w:history="1">
        <w:r w:rsidRPr="002D2B63">
          <w:rPr>
            <w:rStyle w:val="Lienhypertexte"/>
            <w:rFonts w:ascii="Avenir Book" w:hAnsi="Avenir Book" w:cs="Helvetica Neue"/>
            <w:sz w:val="22"/>
            <w:szCs w:val="22"/>
            <w:lang w:val="es-ES_tradnl"/>
          </w:rPr>
          <w:t>www.agenciasaeacp.es</w:t>
        </w:r>
      </w:hyperlink>
    </w:p>
    <w:p w14:paraId="7BED3FB4" w14:textId="7AD9EA0D" w:rsidR="004252A9" w:rsidRPr="002D2B63" w:rsidRDefault="0044100E" w:rsidP="00A145E4">
      <w:pPr>
        <w:pStyle w:val="NormalWeb"/>
        <w:jc w:val="both"/>
        <w:rPr>
          <w:rFonts w:ascii="Avenir Book" w:hAnsi="Avenir Book"/>
          <w:sz w:val="22"/>
          <w:szCs w:val="22"/>
          <w:lang w:val="es-ES_tradnl"/>
        </w:rPr>
      </w:pPr>
      <w:r w:rsidRPr="002D2B63">
        <w:rPr>
          <w:rFonts w:ascii="Avenir Heavy" w:hAnsi="Avenir Heavy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6D1E43B3" wp14:editId="3A5799AA">
            <wp:simplePos x="0" y="0"/>
            <wp:positionH relativeFrom="column">
              <wp:posOffset>1270</wp:posOffset>
            </wp:positionH>
            <wp:positionV relativeFrom="paragraph">
              <wp:posOffset>2540</wp:posOffset>
            </wp:positionV>
            <wp:extent cx="1080000" cy="554334"/>
            <wp:effectExtent l="0" t="0" r="0" b="5080"/>
            <wp:wrapTight wrapText="bothSides">
              <wp:wrapPolygon edited="0">
                <wp:start x="0" y="0"/>
                <wp:lineTo x="0" y="20807"/>
                <wp:lineTo x="20838" y="20807"/>
                <wp:lineTo x="20838" y="0"/>
                <wp:lineTo x="0" y="0"/>
              </wp:wrapPolygon>
            </wp:wrapTight>
            <wp:docPr id="13" name="Image 13" descr="Macintosh SSD:Users:stagiaire2:Downloads:logoAgep_horizontal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SSD:Users:stagiaire2:Downloads:logoAgep_horizontal-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55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D73" w:rsidRPr="002D2B63">
        <w:rPr>
          <w:rFonts w:ascii="Avenir Heavy" w:hAnsi="Avenir Heavy"/>
          <w:sz w:val="22"/>
          <w:szCs w:val="22"/>
          <w:lang w:val="es-ES_tradnl"/>
        </w:rPr>
        <w:t>Asociación</w:t>
      </w:r>
      <w:r w:rsidR="002E2858" w:rsidRPr="002D2B63">
        <w:rPr>
          <w:rFonts w:ascii="Avenir Heavy" w:hAnsi="Avenir Heavy"/>
          <w:sz w:val="22"/>
          <w:szCs w:val="22"/>
          <w:lang w:val="es-ES_tradnl"/>
        </w:rPr>
        <w:t xml:space="preserve"> Gen</w:t>
      </w:r>
      <w:r w:rsidR="00AD6D73" w:rsidRPr="002D2B63">
        <w:rPr>
          <w:rFonts w:ascii="Avenir Heavy" w:hAnsi="Avenir Heavy"/>
          <w:sz w:val="22"/>
          <w:szCs w:val="22"/>
          <w:lang w:val="es-ES_tradnl"/>
        </w:rPr>
        <w:t>eral de Empresas de Publicidad</w:t>
      </w:r>
      <w:r w:rsidRPr="002D2B63">
        <w:rPr>
          <w:rFonts w:ascii="Avenir Book" w:hAnsi="Avenir Book"/>
          <w:sz w:val="22"/>
          <w:szCs w:val="22"/>
          <w:lang w:val="es-ES_tradnl"/>
        </w:rPr>
        <w:t xml:space="preserve"> - </w:t>
      </w:r>
      <w:r w:rsidR="004252A9" w:rsidRPr="002D2B63">
        <w:rPr>
          <w:rFonts w:ascii="Avenir Book" w:hAnsi="Avenir Book" w:cs="Helvetica Neue"/>
          <w:bCs/>
          <w:color w:val="262626"/>
          <w:sz w:val="22"/>
          <w:szCs w:val="22"/>
          <w:lang w:val="es-ES_tradnl"/>
        </w:rPr>
        <w:t>AGEP</w:t>
      </w:r>
      <w:r w:rsidR="004252A9" w:rsidRPr="002D2B63">
        <w:rPr>
          <w:rFonts w:ascii="Avenir Book" w:hAnsi="Avenir Book" w:cs="Helvetica Neue"/>
          <w:color w:val="262626"/>
          <w:sz w:val="22"/>
          <w:szCs w:val="22"/>
          <w:lang w:val="es-ES_tradnl"/>
        </w:rPr>
        <w:t xml:space="preserve"> ofrece servicios exclusivos para las empresas de Publicidad en las áreas tales como: agencias de publicidad, agencias de medios, empresas de publicidad directa y marketing directo, empresas de publicidad exterior, exclusivas de publicidad y actividades complementarias.</w:t>
      </w:r>
      <w:r w:rsidR="00A145E4" w:rsidRPr="002D2B63">
        <w:rPr>
          <w:rFonts w:ascii="Avenir Book" w:hAnsi="Avenir Book"/>
          <w:sz w:val="22"/>
          <w:szCs w:val="22"/>
          <w:lang w:val="es-ES_tradnl"/>
        </w:rPr>
        <w:t xml:space="preserve"> - </w:t>
      </w:r>
      <w:hyperlink r:id="rId24" w:history="1">
        <w:r w:rsidR="004252A9" w:rsidRPr="002D2B63">
          <w:rPr>
            <w:rStyle w:val="Lienhypertexte"/>
            <w:rFonts w:ascii="Avenir Book" w:hAnsi="Avenir Book"/>
            <w:sz w:val="22"/>
            <w:szCs w:val="22"/>
            <w:lang w:val="es-ES_tradnl"/>
          </w:rPr>
          <w:t>http://www.agep.es</w:t>
        </w:r>
      </w:hyperlink>
      <w:r w:rsidR="004252A9" w:rsidRPr="002D2B63">
        <w:rPr>
          <w:rFonts w:ascii="Avenir Book" w:hAnsi="Avenir Book"/>
          <w:sz w:val="22"/>
          <w:szCs w:val="22"/>
          <w:lang w:val="es-ES_tradnl"/>
        </w:rPr>
        <w:t xml:space="preserve"> </w:t>
      </w:r>
    </w:p>
    <w:p w14:paraId="46C94197" w14:textId="243B95D6" w:rsidR="002E2858" w:rsidRPr="007B688A" w:rsidRDefault="00AD6D73" w:rsidP="007B688A">
      <w:pPr>
        <w:pStyle w:val="NormalWeb"/>
        <w:jc w:val="center"/>
        <w:rPr>
          <w:rFonts w:ascii="Avenir Heavy" w:hAnsi="Avenir Heavy"/>
          <w:noProof/>
          <w:color w:val="4BACC6" w:themeColor="accent5"/>
          <w:sz w:val="28"/>
          <w:szCs w:val="22"/>
          <w:lang w:val="es-ES_tradnl"/>
        </w:rPr>
      </w:pPr>
      <w:r w:rsidRPr="007B688A">
        <w:rPr>
          <w:rFonts w:ascii="Avenir Heavy" w:hAnsi="Avenir Heavy"/>
          <w:noProof/>
          <w:color w:val="4BACC6" w:themeColor="accent5"/>
          <w:sz w:val="28"/>
          <w:szCs w:val="22"/>
          <w:lang w:val="es-ES_tradnl"/>
        </w:rPr>
        <w:t>Diseño</w:t>
      </w:r>
      <w:r w:rsidR="002E2858" w:rsidRPr="007B688A">
        <w:rPr>
          <w:rFonts w:ascii="Avenir Heavy" w:hAnsi="Avenir Heavy"/>
          <w:noProof/>
          <w:color w:val="4BACC6" w:themeColor="accent5"/>
          <w:sz w:val="28"/>
          <w:szCs w:val="22"/>
          <w:lang w:val="es-ES_tradnl"/>
        </w:rPr>
        <w:t xml:space="preserve"> y </w:t>
      </w:r>
      <w:r w:rsidRPr="007B688A">
        <w:rPr>
          <w:rFonts w:ascii="Avenir Heavy" w:hAnsi="Avenir Heavy"/>
          <w:noProof/>
          <w:color w:val="4BACC6" w:themeColor="accent5"/>
          <w:sz w:val="28"/>
          <w:szCs w:val="22"/>
          <w:lang w:val="es-ES_tradnl"/>
        </w:rPr>
        <w:t>decoración</w:t>
      </w:r>
      <w:r w:rsidR="002E2858" w:rsidRPr="007B688A">
        <w:rPr>
          <w:rFonts w:ascii="Avenir Heavy" w:hAnsi="Avenir Heavy"/>
          <w:noProof/>
          <w:color w:val="4BACC6" w:themeColor="accent5"/>
          <w:sz w:val="28"/>
          <w:szCs w:val="22"/>
          <w:lang w:val="es-ES_tradnl"/>
        </w:rPr>
        <w:t xml:space="preserve"> de interiores </w:t>
      </w:r>
    </w:p>
    <w:p w14:paraId="31785987" w14:textId="11851AF4" w:rsidR="0044100E" w:rsidRPr="002D2B63" w:rsidRDefault="0044100E" w:rsidP="00A145E4">
      <w:pPr>
        <w:pStyle w:val="NormalWeb"/>
        <w:jc w:val="both"/>
        <w:rPr>
          <w:rFonts w:ascii="Avenir Book" w:hAnsi="Avenir Book" w:cs="Helvetica"/>
          <w:sz w:val="22"/>
          <w:szCs w:val="22"/>
          <w:lang w:val="es-ES_tradnl"/>
        </w:rPr>
      </w:pPr>
      <w:r w:rsidRPr="002D2B63">
        <w:rPr>
          <w:rFonts w:ascii="Avenir Book" w:hAnsi="Avenir Book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62D01538" wp14:editId="0A3A2D8C">
            <wp:simplePos x="0" y="0"/>
            <wp:positionH relativeFrom="column">
              <wp:posOffset>1270</wp:posOffset>
            </wp:positionH>
            <wp:positionV relativeFrom="paragraph">
              <wp:posOffset>1905</wp:posOffset>
            </wp:positionV>
            <wp:extent cx="1079500" cy="516890"/>
            <wp:effectExtent l="0" t="0" r="12700" b="0"/>
            <wp:wrapTight wrapText="bothSides">
              <wp:wrapPolygon edited="0">
                <wp:start x="0" y="0"/>
                <wp:lineTo x="0" y="20167"/>
                <wp:lineTo x="21346" y="20167"/>
                <wp:lineTo x="21346" y="0"/>
                <wp:lineTo x="0" y="0"/>
              </wp:wrapPolygon>
            </wp:wrapTight>
            <wp:docPr id="14" name="Image 14" descr="Macintosh SSD:Users:stagiaire2:Downloads:BCD+2B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SSD:Users:stagiaire2:Downloads:BCD+2BD-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2A9" w:rsidRPr="002D2B63">
        <w:rPr>
          <w:rFonts w:ascii="Avenir Book" w:hAnsi="Avenir Book" w:cs="Helvetica"/>
          <w:sz w:val="22"/>
          <w:szCs w:val="22"/>
          <w:lang w:val="es-ES_tradnl"/>
        </w:rPr>
        <w:t xml:space="preserve">El </w:t>
      </w:r>
      <w:r w:rsidR="004252A9" w:rsidRPr="002D2B63">
        <w:rPr>
          <w:rFonts w:ascii="Avenir Heavy" w:hAnsi="Avenir Heavy"/>
          <w:sz w:val="22"/>
          <w:szCs w:val="22"/>
          <w:lang w:val="es-ES_tradnl"/>
        </w:rPr>
        <w:t>Barcelona Centro de Diseño</w:t>
      </w:r>
      <w:r w:rsidR="004252A9" w:rsidRPr="002D2B63">
        <w:rPr>
          <w:rFonts w:ascii="Avenir Book" w:hAnsi="Avenir Book" w:cs="Helvetica"/>
          <w:sz w:val="22"/>
          <w:szCs w:val="22"/>
          <w:lang w:val="es-ES_tradnl"/>
        </w:rPr>
        <w:t xml:space="preserve"> es una entidad privada que reúne empresas de servicios de diseño. Aportan su apoyo en el diseño de varias mesas redondas </w:t>
      </w:r>
      <w:r w:rsidR="004252A9" w:rsidRPr="002D2B63">
        <w:rPr>
          <w:rFonts w:ascii="Avenir Book" w:hAnsi="Avenir Book" w:cs="Arial"/>
          <w:color w:val="1B1B1B"/>
          <w:sz w:val="22"/>
          <w:szCs w:val="22"/>
          <w:lang w:val="es-ES_tradnl"/>
        </w:rPr>
        <w:t>y atraen a</w:t>
      </w:r>
      <w:r w:rsidR="004252A9" w:rsidRPr="002D2B63">
        <w:rPr>
          <w:rFonts w:ascii="Avenir Book" w:hAnsi="Avenir Book" w:cs="Helvetica"/>
          <w:sz w:val="22"/>
          <w:szCs w:val="22"/>
          <w:lang w:val="es-ES_tradnl"/>
        </w:rPr>
        <w:t xml:space="preserve"> diseñadores y creativos que presentarán la disposición de espacios, un ámbito donde la personalización adquiere cada vez mayor importancia. </w:t>
      </w:r>
      <w:r w:rsidR="00A145E4" w:rsidRPr="002D2B63">
        <w:rPr>
          <w:rFonts w:ascii="Avenir Book" w:hAnsi="Avenir Book" w:cs="Helvetica"/>
          <w:sz w:val="22"/>
          <w:szCs w:val="22"/>
          <w:lang w:val="es-ES_tradnl"/>
        </w:rPr>
        <w:t xml:space="preserve"> - </w:t>
      </w:r>
      <w:hyperlink r:id="rId26" w:history="1">
        <w:r w:rsidRPr="002D2B63">
          <w:rPr>
            <w:rStyle w:val="Lienhypertexte"/>
            <w:rFonts w:ascii="Avenir Book" w:hAnsi="Avenir Book" w:cs="Helvetica Neue"/>
            <w:sz w:val="22"/>
            <w:szCs w:val="22"/>
            <w:lang w:val="es-ES_tradnl"/>
          </w:rPr>
          <w:t>www.bcd.es</w:t>
        </w:r>
      </w:hyperlink>
    </w:p>
    <w:p w14:paraId="4B158EA4" w14:textId="36FC2B3F" w:rsidR="004252A9" w:rsidRPr="002D2B63" w:rsidRDefault="006A767C" w:rsidP="007B688A">
      <w:pPr>
        <w:pStyle w:val="NormalWeb"/>
        <w:jc w:val="both"/>
        <w:rPr>
          <w:rFonts w:ascii="Avenir Book" w:hAnsi="Avenir Book"/>
          <w:sz w:val="22"/>
          <w:szCs w:val="22"/>
          <w:lang w:val="es-ES_tradnl"/>
        </w:rPr>
      </w:pPr>
      <w:r w:rsidRPr="002D2B63">
        <w:rPr>
          <w:rFonts w:ascii="Avenir Heavy" w:hAnsi="Avenir Heavy"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444934B3" wp14:editId="3F8BC66B">
            <wp:simplePos x="0" y="0"/>
            <wp:positionH relativeFrom="column">
              <wp:posOffset>0</wp:posOffset>
            </wp:positionH>
            <wp:positionV relativeFrom="paragraph">
              <wp:posOffset>54610</wp:posOffset>
            </wp:positionV>
            <wp:extent cx="1080000" cy="1080000"/>
            <wp:effectExtent l="0" t="0" r="12700" b="12700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15" name="Image 15" descr="Macintosh SSD:Users:stagiaire2:Downloads:cgcoddi 2 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SSD:Users:stagiaire2:Downloads:cgcoddi 2 BD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858" w:rsidRPr="002D2B63">
        <w:rPr>
          <w:rFonts w:ascii="Avenir Heavy" w:hAnsi="Avenir Heavy"/>
          <w:sz w:val="22"/>
          <w:szCs w:val="22"/>
          <w:lang w:val="es-ES_tradnl"/>
        </w:rPr>
        <w:t xml:space="preserve">Consejo General de Colegios de Decoradores/ </w:t>
      </w:r>
      <w:r w:rsidR="00AD6D73" w:rsidRPr="002D2B63">
        <w:rPr>
          <w:rFonts w:ascii="Avenir Heavy" w:hAnsi="Avenir Heavy"/>
          <w:sz w:val="22"/>
          <w:szCs w:val="22"/>
          <w:lang w:val="es-ES_tradnl"/>
        </w:rPr>
        <w:t>Diseñadores de Interior de España</w:t>
      </w:r>
      <w:r w:rsidRPr="002D2B63">
        <w:rPr>
          <w:rFonts w:ascii="Avenir Book" w:hAnsi="Avenir Book"/>
          <w:sz w:val="22"/>
          <w:szCs w:val="22"/>
          <w:lang w:val="es-ES_tradnl"/>
        </w:rPr>
        <w:t xml:space="preserve"> - </w:t>
      </w:r>
      <w:r w:rsidR="004252A9" w:rsidRPr="002D2B63">
        <w:rPr>
          <w:rFonts w:ascii="Avenir Book" w:hAnsi="Avenir Book"/>
          <w:sz w:val="22"/>
          <w:szCs w:val="22"/>
          <w:lang w:val="es-ES_tradnl"/>
        </w:rPr>
        <w:t xml:space="preserve">Es una organización que asiste a los decoradores y diseñadores de interior. Organizarán una visita guiada y una mesa redonda centrada en el interiorismo, un ámbito donde las tecnologías digitales están en plena expansión. </w:t>
      </w:r>
      <w:r w:rsidR="00A145E4" w:rsidRPr="002D2B63">
        <w:rPr>
          <w:rFonts w:ascii="Avenir Book" w:hAnsi="Avenir Book"/>
          <w:sz w:val="22"/>
          <w:szCs w:val="22"/>
          <w:lang w:val="es-ES_tradnl"/>
        </w:rPr>
        <w:t xml:space="preserve">- </w:t>
      </w:r>
      <w:r w:rsidR="004252A9" w:rsidRPr="002D2B63">
        <w:rPr>
          <w:rFonts w:ascii="Avenir Book" w:hAnsi="Avenir Book"/>
          <w:sz w:val="22"/>
          <w:szCs w:val="22"/>
          <w:lang w:val="es-ES_tradnl"/>
        </w:rPr>
        <w:t xml:space="preserve"> </w:t>
      </w:r>
      <w:hyperlink r:id="rId28" w:history="1">
        <w:r w:rsidR="0044100E" w:rsidRPr="002D2B63">
          <w:rPr>
            <w:rStyle w:val="Lienhypertexte"/>
            <w:rFonts w:ascii="Avenir Book" w:hAnsi="Avenir Book" w:cs="Helvetica Neue"/>
            <w:sz w:val="22"/>
            <w:szCs w:val="22"/>
            <w:lang w:val="es-ES_tradnl"/>
          </w:rPr>
          <w:t>www.cgcoddi.org</w:t>
        </w:r>
      </w:hyperlink>
    </w:p>
    <w:p w14:paraId="172A24F5" w14:textId="6BACFCDB" w:rsidR="00AD6D73" w:rsidRPr="002D2B63" w:rsidRDefault="0044100E" w:rsidP="007B688A">
      <w:pPr>
        <w:pStyle w:val="NormalWeb"/>
        <w:jc w:val="center"/>
        <w:rPr>
          <w:rFonts w:ascii="Avenir Heavy" w:hAnsi="Avenir Heavy"/>
          <w:noProof/>
          <w:color w:val="4BACC6" w:themeColor="accent5"/>
          <w:sz w:val="22"/>
          <w:szCs w:val="22"/>
          <w:lang w:val="es-ES_tradnl"/>
        </w:rPr>
      </w:pPr>
      <w:r w:rsidRPr="007B688A">
        <w:rPr>
          <w:rFonts w:ascii="Avenir Heavy" w:hAnsi="Avenir Heavy"/>
          <w:noProof/>
          <w:color w:val="4BACC6" w:themeColor="accent5"/>
          <w:sz w:val="28"/>
          <w:szCs w:val="22"/>
        </w:rPr>
        <w:drawing>
          <wp:anchor distT="0" distB="0" distL="114300" distR="114300" simplePos="0" relativeHeight="251667456" behindDoc="0" locked="0" layoutInCell="1" allowOverlap="1" wp14:anchorId="72883088" wp14:editId="666D3CA4">
            <wp:simplePos x="0" y="0"/>
            <wp:positionH relativeFrom="column">
              <wp:posOffset>0</wp:posOffset>
            </wp:positionH>
            <wp:positionV relativeFrom="paragraph">
              <wp:posOffset>533400</wp:posOffset>
            </wp:positionV>
            <wp:extent cx="1079500" cy="466090"/>
            <wp:effectExtent l="0" t="0" r="12700" b="0"/>
            <wp:wrapTight wrapText="bothSides">
              <wp:wrapPolygon edited="0">
                <wp:start x="0" y="0"/>
                <wp:lineTo x="0" y="20011"/>
                <wp:lineTo x="21346" y="20011"/>
                <wp:lineTo x="21346" y="0"/>
                <wp:lineTo x="0" y="0"/>
              </wp:wrapPolygon>
            </wp:wrapTight>
            <wp:docPr id="16" name="Image 16" descr="Macintosh SSD:Users:stagiaire2:Downloads:Logo FEPFI-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SSD:Users:stagiaire2:Downloads:Logo FEPFI-3.pd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D73" w:rsidRPr="007B688A">
        <w:rPr>
          <w:rFonts w:ascii="Avenir Heavy" w:hAnsi="Avenir Heavy"/>
          <w:noProof/>
          <w:color w:val="4BACC6" w:themeColor="accent5"/>
          <w:sz w:val="28"/>
          <w:szCs w:val="22"/>
          <w:lang w:val="es-ES_tradnl"/>
        </w:rPr>
        <w:t>Fotografía</w:t>
      </w:r>
    </w:p>
    <w:p w14:paraId="5DD92E2D" w14:textId="0A676D2F" w:rsidR="0044100E" w:rsidRPr="002D2B63" w:rsidRDefault="004252A9" w:rsidP="000D1164">
      <w:pPr>
        <w:pStyle w:val="NormalWeb"/>
        <w:jc w:val="both"/>
        <w:rPr>
          <w:rFonts w:ascii="Avenir Book" w:hAnsi="Avenir Book" w:cs="Lucida Sans Unicode"/>
          <w:sz w:val="22"/>
          <w:szCs w:val="22"/>
          <w:lang w:val="es-ES_tradnl"/>
        </w:rPr>
      </w:pPr>
      <w:r w:rsidRPr="002D2B63">
        <w:rPr>
          <w:rFonts w:ascii="Avenir Book" w:hAnsi="Avenir Book" w:cs="Lucida Sans Unicode"/>
          <w:sz w:val="22"/>
          <w:szCs w:val="22"/>
          <w:lang w:val="es-ES_tradnl"/>
        </w:rPr>
        <w:t xml:space="preserve">La </w:t>
      </w:r>
      <w:r w:rsidRPr="002D2B63">
        <w:rPr>
          <w:rFonts w:ascii="Avenir Heavy" w:hAnsi="Avenir Heavy"/>
          <w:sz w:val="22"/>
          <w:szCs w:val="22"/>
          <w:lang w:val="es-ES_tradnl"/>
        </w:rPr>
        <w:t>Federación Española de Profesionales de la Fotografía y de la Imagen</w:t>
      </w:r>
      <w:r w:rsidRPr="002D2B63">
        <w:rPr>
          <w:rFonts w:ascii="Avenir Book" w:hAnsi="Avenir Book" w:cs="Lucida Sans Unicode"/>
          <w:sz w:val="22"/>
          <w:szCs w:val="22"/>
          <w:lang w:val="es-ES_tradnl"/>
        </w:rPr>
        <w:t xml:space="preserve"> reúne 23 asociaciones. Organizarán un taller donde destacarán el tratamiento de la imagen y su reproducción gracias a las nuevas técnicas de sublimación. </w:t>
      </w:r>
      <w:r w:rsidR="00A145E4" w:rsidRPr="002D2B63">
        <w:rPr>
          <w:rFonts w:ascii="Avenir Book" w:hAnsi="Avenir Book" w:cs="Lucida Sans Unicode"/>
          <w:sz w:val="22"/>
          <w:szCs w:val="22"/>
          <w:lang w:val="es-ES_tradnl"/>
        </w:rPr>
        <w:t xml:space="preserve">- </w:t>
      </w:r>
      <w:hyperlink r:id="rId30" w:history="1">
        <w:r w:rsidR="0044100E" w:rsidRPr="002D2B63">
          <w:rPr>
            <w:rStyle w:val="Lienhypertexte"/>
            <w:rFonts w:ascii="Avenir Book" w:hAnsi="Avenir Book"/>
            <w:sz w:val="22"/>
            <w:szCs w:val="22"/>
            <w:lang w:val="es-ES_tradnl"/>
          </w:rPr>
          <w:t>www.blog.fepfi.es</w:t>
        </w:r>
      </w:hyperlink>
    </w:p>
    <w:p w14:paraId="6D1C4E4D" w14:textId="15A0325B" w:rsidR="00AD6D73" w:rsidRPr="007B688A" w:rsidRDefault="00AD6D73" w:rsidP="007B688A">
      <w:pPr>
        <w:pStyle w:val="NormalWeb"/>
        <w:jc w:val="center"/>
        <w:rPr>
          <w:rFonts w:ascii="Avenir Heavy" w:hAnsi="Avenir Heavy"/>
          <w:noProof/>
          <w:color w:val="4BACC6" w:themeColor="accent5"/>
          <w:sz w:val="28"/>
          <w:szCs w:val="22"/>
          <w:lang w:val="es-ES_tradnl"/>
        </w:rPr>
      </w:pPr>
      <w:r w:rsidRPr="007B688A">
        <w:rPr>
          <w:rFonts w:ascii="Avenir Heavy" w:hAnsi="Avenir Heavy"/>
          <w:noProof/>
          <w:color w:val="4BACC6" w:themeColor="accent5"/>
          <w:sz w:val="28"/>
          <w:szCs w:val="22"/>
          <w:lang w:val="es-ES_tradnl"/>
        </w:rPr>
        <w:lastRenderedPageBreak/>
        <w:t>Centros de Formación</w:t>
      </w:r>
    </w:p>
    <w:p w14:paraId="5E88AEDC" w14:textId="651ED116" w:rsidR="004252A9" w:rsidRPr="002D2B63" w:rsidRDefault="00965BE8" w:rsidP="006A767C">
      <w:pPr>
        <w:jc w:val="both"/>
        <w:rPr>
          <w:rStyle w:val="Lienhypertexte"/>
          <w:rFonts w:ascii="Avenir Book" w:hAnsi="Avenir Book" w:cs="Helvetica Neue"/>
          <w:sz w:val="22"/>
          <w:szCs w:val="22"/>
          <w:lang w:val="es-ES_tradnl"/>
        </w:rPr>
      </w:pPr>
      <w:r w:rsidRPr="002D2B63">
        <w:rPr>
          <w:rFonts w:ascii="Avenir Book" w:hAnsi="Avenir Book" w:cs="Arial"/>
          <w:noProof/>
          <w:color w:val="262626"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6E5E34DC" wp14:editId="27BA6F31">
            <wp:simplePos x="0" y="0"/>
            <wp:positionH relativeFrom="column">
              <wp:posOffset>0</wp:posOffset>
            </wp:positionH>
            <wp:positionV relativeFrom="paragraph">
              <wp:posOffset>35560</wp:posOffset>
            </wp:positionV>
            <wp:extent cx="1079500" cy="243205"/>
            <wp:effectExtent l="0" t="0" r="12700" b="10795"/>
            <wp:wrapTight wrapText="bothSides">
              <wp:wrapPolygon edited="0">
                <wp:start x="0" y="0"/>
                <wp:lineTo x="0" y="20303"/>
                <wp:lineTo x="21346" y="20303"/>
                <wp:lineTo x="21346" y="0"/>
                <wp:lineTo x="0" y="0"/>
              </wp:wrapPolygon>
            </wp:wrapTight>
            <wp:docPr id="17" name="Image 17" descr="Macintosh SSD:Users:stagiaire2:Downloads:LOGO_ITGT_B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SSD:Users:stagiaire2:Downloads:LOGO_ITGT_BD-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2B63">
        <w:rPr>
          <w:rFonts w:ascii="Avenir Book" w:hAnsi="Avenir Book"/>
          <w:sz w:val="22"/>
          <w:szCs w:val="22"/>
          <w:lang w:val="es-ES_tradnl"/>
        </w:rPr>
        <w:t xml:space="preserve">El </w:t>
      </w:r>
      <w:r w:rsidRPr="002D2B63">
        <w:rPr>
          <w:rFonts w:ascii="Avenir Heavy" w:hAnsi="Avenir Heavy" w:cs="Times New Roman"/>
          <w:sz w:val="22"/>
          <w:szCs w:val="22"/>
          <w:lang w:val="es-ES_tradnl"/>
        </w:rPr>
        <w:t xml:space="preserve">Instituto Tecnológico y Gráfico Tajamar </w:t>
      </w:r>
      <w:r w:rsidRPr="002D2B63">
        <w:rPr>
          <w:rFonts w:ascii="Avenir Book" w:hAnsi="Avenir Book"/>
          <w:sz w:val="22"/>
          <w:szCs w:val="22"/>
          <w:lang w:val="es-ES_tradnl"/>
        </w:rPr>
        <w:t xml:space="preserve">es un centro de formación especializado en la tecnología del sector grafico. ITGT es socio del Image Lab y dedicará sus talleres a la gestión de color y realidad aumentada.  </w:t>
      </w:r>
      <w:r w:rsidR="00A145E4" w:rsidRPr="002D2B63">
        <w:rPr>
          <w:rFonts w:ascii="Avenir Book" w:hAnsi="Avenir Book"/>
          <w:sz w:val="22"/>
          <w:szCs w:val="22"/>
          <w:lang w:val="es-ES_tradnl"/>
        </w:rPr>
        <w:t xml:space="preserve">- </w:t>
      </w:r>
      <w:hyperlink r:id="rId32" w:history="1">
        <w:r w:rsidR="004252A9" w:rsidRPr="002D2B63">
          <w:rPr>
            <w:rStyle w:val="Lienhypertexte"/>
            <w:rFonts w:ascii="Avenir Book" w:hAnsi="Avenir Book" w:cs="Helvetica Neue"/>
            <w:sz w:val="22"/>
            <w:szCs w:val="22"/>
            <w:lang w:val="es-ES_tradnl"/>
          </w:rPr>
          <w:t>www.itgt.es</w:t>
        </w:r>
      </w:hyperlink>
    </w:p>
    <w:p w14:paraId="6A481E98" w14:textId="77777777" w:rsidR="006A767C" w:rsidRPr="002D2B63" w:rsidRDefault="006A767C" w:rsidP="006A767C">
      <w:pPr>
        <w:jc w:val="both"/>
        <w:rPr>
          <w:rFonts w:ascii="Avenir Book" w:hAnsi="Avenir Book" w:cs="Arial"/>
          <w:b/>
          <w:sz w:val="22"/>
          <w:szCs w:val="22"/>
          <w:lang w:val="es-ES_tradnl"/>
        </w:rPr>
      </w:pPr>
    </w:p>
    <w:p w14:paraId="78945533" w14:textId="3C8FEB62" w:rsidR="004252A9" w:rsidRPr="002D2B63" w:rsidRDefault="00A145E4" w:rsidP="002D2B63">
      <w:pPr>
        <w:pStyle w:val="NormalWeb"/>
        <w:jc w:val="both"/>
        <w:rPr>
          <w:rFonts w:ascii="Avenir Book" w:hAnsi="Avenir Book" w:cs="Arial"/>
          <w:color w:val="262626"/>
          <w:sz w:val="22"/>
          <w:szCs w:val="22"/>
          <w:lang w:val="es-ES_tradnl"/>
        </w:rPr>
      </w:pPr>
      <w:r w:rsidRPr="002D2B63">
        <w:rPr>
          <w:rFonts w:ascii="Avenir Heavy" w:hAnsi="Avenir Heavy"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6B41E858" wp14:editId="232567B4">
            <wp:simplePos x="0" y="0"/>
            <wp:positionH relativeFrom="column">
              <wp:posOffset>0</wp:posOffset>
            </wp:positionH>
            <wp:positionV relativeFrom="paragraph">
              <wp:posOffset>206375</wp:posOffset>
            </wp:positionV>
            <wp:extent cx="1050290" cy="375920"/>
            <wp:effectExtent l="0" t="0" r="0" b="5080"/>
            <wp:wrapTight wrapText="bothSides">
              <wp:wrapPolygon edited="0">
                <wp:start x="0" y="0"/>
                <wp:lineTo x="522" y="20432"/>
                <wp:lineTo x="20895" y="20432"/>
                <wp:lineTo x="20895" y="4378"/>
                <wp:lineTo x="19850" y="1459"/>
                <wp:lineTo x="14626" y="0"/>
                <wp:lineTo x="0" y="0"/>
              </wp:wrapPolygon>
            </wp:wrapTight>
            <wp:docPr id="18" name="Image 18" descr="Macintosh SSD:Users:stagiaire2:Downloads:Logo_Colegio_Hogar_Afundacion-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SSD:Users:stagiaire2:Downloads:Logo_Colegio_Hogar_Afundacion-2.pd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D73" w:rsidRPr="002D2B63">
        <w:rPr>
          <w:rFonts w:ascii="Avenir Heavy" w:hAnsi="Avenir Heavy"/>
          <w:sz w:val="22"/>
          <w:szCs w:val="22"/>
          <w:lang w:val="es-ES_tradnl"/>
        </w:rPr>
        <w:t>Colegio Hogar</w:t>
      </w:r>
      <w:r w:rsidR="00965BE8" w:rsidRPr="002D2B63">
        <w:rPr>
          <w:rFonts w:ascii="Avenir Book" w:hAnsi="Avenir Book" w:cs="Arial"/>
          <w:color w:val="262626"/>
          <w:sz w:val="22"/>
          <w:szCs w:val="22"/>
          <w:lang w:val="es-ES_tradnl"/>
        </w:rPr>
        <w:t xml:space="preserve"> - </w:t>
      </w:r>
      <w:r w:rsidR="004252A9" w:rsidRPr="002D2B63">
        <w:rPr>
          <w:rFonts w:ascii="Avenir Book" w:hAnsi="Avenir Book"/>
          <w:sz w:val="22"/>
          <w:szCs w:val="22"/>
          <w:lang w:val="es-ES_tradnl"/>
        </w:rPr>
        <w:t xml:space="preserve">El colegio es un centro de educación en artes gráficas desde la  </w:t>
      </w:r>
      <w:proofErr w:type="spellStart"/>
      <w:r w:rsidR="004252A9" w:rsidRPr="002D2B63">
        <w:rPr>
          <w:rFonts w:ascii="Avenir Book" w:hAnsi="Avenir Book"/>
          <w:sz w:val="22"/>
          <w:szCs w:val="22"/>
          <w:lang w:val="es-ES_tradnl"/>
        </w:rPr>
        <w:t>preimpresión</w:t>
      </w:r>
      <w:proofErr w:type="spellEnd"/>
      <w:r w:rsidR="004252A9" w:rsidRPr="002D2B63">
        <w:rPr>
          <w:rFonts w:ascii="Avenir Book" w:hAnsi="Avenir Book"/>
          <w:sz w:val="22"/>
          <w:szCs w:val="22"/>
          <w:lang w:val="es-ES_tradnl"/>
        </w:rPr>
        <w:t xml:space="preserve"> hasta la impresión. En colaboración con </w:t>
      </w:r>
      <w:proofErr w:type="spellStart"/>
      <w:r w:rsidR="004252A9" w:rsidRPr="002D2B63">
        <w:rPr>
          <w:rFonts w:ascii="Avenir Book" w:hAnsi="Avenir Book"/>
          <w:sz w:val="22"/>
          <w:szCs w:val="22"/>
          <w:lang w:val="es-ES_tradnl"/>
        </w:rPr>
        <w:t>Roland</w:t>
      </w:r>
      <w:proofErr w:type="spellEnd"/>
      <w:r w:rsidR="004252A9" w:rsidRPr="002D2B63">
        <w:rPr>
          <w:rFonts w:ascii="Avenir Book" w:hAnsi="Avenir Book"/>
          <w:sz w:val="22"/>
          <w:szCs w:val="22"/>
          <w:lang w:val="es-ES_tradnl"/>
        </w:rPr>
        <w:t xml:space="preserve">, la institución presentará un taller sobre las nuevas aplicaciones de las tecnologías UV y </w:t>
      </w:r>
      <w:proofErr w:type="spellStart"/>
      <w:r w:rsidR="004252A9" w:rsidRPr="002D2B63">
        <w:rPr>
          <w:rFonts w:ascii="Avenir Book" w:hAnsi="Avenir Book"/>
          <w:sz w:val="22"/>
          <w:szCs w:val="22"/>
          <w:lang w:val="es-ES_tradnl"/>
        </w:rPr>
        <w:t>print&amp;cut</w:t>
      </w:r>
      <w:proofErr w:type="spellEnd"/>
      <w:r w:rsidR="004252A9" w:rsidRPr="002D2B63">
        <w:rPr>
          <w:rFonts w:ascii="Avenir Book" w:hAnsi="Avenir Book"/>
          <w:sz w:val="22"/>
          <w:szCs w:val="22"/>
          <w:lang w:val="es-ES_tradnl"/>
        </w:rPr>
        <w:t xml:space="preserve">.  </w:t>
      </w:r>
      <w:r w:rsidRPr="002D2B63">
        <w:rPr>
          <w:rFonts w:ascii="Avenir Book" w:hAnsi="Avenir Book"/>
          <w:sz w:val="22"/>
          <w:szCs w:val="22"/>
          <w:lang w:val="es-ES_tradnl"/>
        </w:rPr>
        <w:t xml:space="preserve">- </w:t>
      </w:r>
      <w:hyperlink r:id="rId34" w:history="1">
        <w:r w:rsidR="00965BE8" w:rsidRPr="002D2B63">
          <w:rPr>
            <w:rStyle w:val="Lienhypertexte"/>
            <w:rFonts w:ascii="Avenir Book" w:hAnsi="Avenir Book" w:cs="Helvetica Neue"/>
            <w:sz w:val="22"/>
            <w:szCs w:val="22"/>
            <w:lang w:val="es-ES_tradnl"/>
          </w:rPr>
          <w:t>www.colegiohogar.afundacion.org</w:t>
        </w:r>
      </w:hyperlink>
    </w:p>
    <w:p w14:paraId="43EFB361" w14:textId="2B1284ED" w:rsidR="00AD6D73" w:rsidRPr="002D2B63" w:rsidRDefault="00AD6D73" w:rsidP="007B688A">
      <w:pPr>
        <w:pStyle w:val="NormalWeb"/>
        <w:jc w:val="center"/>
        <w:rPr>
          <w:rFonts w:ascii="Avenir Heavy" w:hAnsi="Avenir Heavy"/>
          <w:noProof/>
          <w:color w:val="4BACC6" w:themeColor="accent5"/>
          <w:sz w:val="22"/>
          <w:szCs w:val="22"/>
          <w:lang w:val="es-ES_tradnl"/>
        </w:rPr>
      </w:pPr>
      <w:r w:rsidRPr="007B688A">
        <w:rPr>
          <w:rFonts w:ascii="Avenir Heavy" w:hAnsi="Avenir Heavy"/>
          <w:noProof/>
          <w:color w:val="4BACC6" w:themeColor="accent5"/>
          <w:sz w:val="28"/>
          <w:szCs w:val="22"/>
          <w:lang w:val="es-ES_tradnl"/>
        </w:rPr>
        <w:t>Rótulos</w:t>
      </w:r>
    </w:p>
    <w:p w14:paraId="30A6E66D" w14:textId="33FAC76B" w:rsidR="004252A9" w:rsidRPr="00E07914" w:rsidRDefault="00A145E4" w:rsidP="00903FCA">
      <w:pPr>
        <w:widowControl w:val="0"/>
        <w:autoSpaceDE w:val="0"/>
        <w:autoSpaceDN w:val="0"/>
        <w:adjustRightInd w:val="0"/>
        <w:jc w:val="both"/>
        <w:rPr>
          <w:rFonts w:ascii="Avenir Book" w:hAnsi="Avenir Book" w:cs="Helvetica Neue"/>
          <w:sz w:val="22"/>
          <w:szCs w:val="22"/>
          <w:lang w:val="es-ES_tradnl"/>
        </w:rPr>
      </w:pPr>
      <w:r w:rsidRPr="002D2B63">
        <w:rPr>
          <w:rFonts w:ascii="Avenir Heavy" w:hAnsi="Avenir Heavy" w:cs="Times New Roman"/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 wp14:anchorId="6063BBD4" wp14:editId="3188AC6B">
            <wp:simplePos x="0" y="0"/>
            <wp:positionH relativeFrom="column">
              <wp:posOffset>-228600</wp:posOffset>
            </wp:positionH>
            <wp:positionV relativeFrom="paragraph">
              <wp:posOffset>9525</wp:posOffset>
            </wp:positionV>
            <wp:extent cx="1329055" cy="571500"/>
            <wp:effectExtent l="0" t="0" r="0" b="12700"/>
            <wp:wrapTight wrapText="bothSides">
              <wp:wrapPolygon edited="0">
                <wp:start x="0" y="0"/>
                <wp:lineTo x="0" y="21120"/>
                <wp:lineTo x="21053" y="21120"/>
                <wp:lineTo x="21053" y="0"/>
                <wp:lineTo x="0" y="0"/>
              </wp:wrapPolygon>
            </wp:wrapTight>
            <wp:docPr id="19" name="Image 19" descr="Macintosh SSD:Users:stagiaire2:Downloads:Aserluz 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SSD:Users:stagiaire2:Downloads:Aserluz BD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65BE8" w:rsidRPr="002D2B63">
        <w:rPr>
          <w:rFonts w:ascii="Avenir Heavy" w:hAnsi="Avenir Heavy" w:cs="Times New Roman"/>
          <w:sz w:val="22"/>
          <w:szCs w:val="22"/>
          <w:lang w:val="es-ES_tradnl"/>
        </w:rPr>
        <w:t>Aserluz</w:t>
      </w:r>
      <w:proofErr w:type="spellEnd"/>
      <w:r w:rsidR="00965BE8" w:rsidRPr="002D2B63">
        <w:rPr>
          <w:rFonts w:ascii="Avenir Book" w:hAnsi="Avenir Book" w:cs="Times"/>
          <w:sz w:val="22"/>
          <w:szCs w:val="22"/>
          <w:lang w:val="es-ES_tradnl"/>
        </w:rPr>
        <w:t xml:space="preserve"> ha trabajado en la mejora y desarrollo del sector de Rótulos Luminosos e Industrias Afines, participando en los cambios de normas e innovaciones técnicas nacionales, europeas e internacionales. </w:t>
      </w:r>
      <w:hyperlink r:id="rId36" w:history="1">
        <w:r w:rsidR="00903FCA" w:rsidRPr="002D2B63">
          <w:rPr>
            <w:rStyle w:val="Lienhypertexte"/>
            <w:rFonts w:ascii="Avenir Book" w:hAnsi="Avenir Book"/>
            <w:sz w:val="22"/>
            <w:lang w:val="es-ES_tradnl"/>
          </w:rPr>
          <w:t>www.aserluz.org</w:t>
        </w:r>
      </w:hyperlink>
    </w:p>
    <w:p w14:paraId="293487B0" w14:textId="66C3209D" w:rsidR="00903FCA" w:rsidRPr="007B688A" w:rsidRDefault="00965BE8" w:rsidP="007B688A">
      <w:pPr>
        <w:pStyle w:val="NormalWeb"/>
        <w:jc w:val="center"/>
        <w:rPr>
          <w:rFonts w:ascii="Avenir Heavy" w:hAnsi="Avenir Heavy"/>
          <w:noProof/>
          <w:color w:val="4BACC6" w:themeColor="accent5"/>
          <w:sz w:val="28"/>
          <w:szCs w:val="22"/>
          <w:lang w:val="es-ES_tradnl"/>
        </w:rPr>
      </w:pPr>
      <w:r w:rsidRPr="007B688A">
        <w:rPr>
          <w:rFonts w:ascii="Avenir Heavy" w:hAnsi="Avenir Heavy"/>
          <w:noProof/>
          <w:color w:val="4BACC6" w:themeColor="accent5"/>
          <w:sz w:val="28"/>
          <w:szCs w:val="22"/>
        </w:rPr>
        <w:drawing>
          <wp:anchor distT="0" distB="0" distL="114300" distR="114300" simplePos="0" relativeHeight="251671552" behindDoc="0" locked="0" layoutInCell="1" allowOverlap="1" wp14:anchorId="2F87EC04" wp14:editId="46C127E7">
            <wp:simplePos x="0" y="0"/>
            <wp:positionH relativeFrom="column">
              <wp:posOffset>0</wp:posOffset>
            </wp:positionH>
            <wp:positionV relativeFrom="paragraph">
              <wp:posOffset>511810</wp:posOffset>
            </wp:positionV>
            <wp:extent cx="1080000" cy="390944"/>
            <wp:effectExtent l="0" t="0" r="0" b="0"/>
            <wp:wrapTight wrapText="bothSides">
              <wp:wrapPolygon edited="0">
                <wp:start x="0" y="0"/>
                <wp:lineTo x="0" y="19668"/>
                <wp:lineTo x="20838" y="19668"/>
                <wp:lineTo x="20838" y="0"/>
                <wp:lineTo x="0" y="0"/>
              </wp:wrapPolygon>
            </wp:wrapTight>
            <wp:docPr id="20" name="Image 20" descr="Macintosh SSD:Users:stagiaire2:Downloads:ACOTEXB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SSD:Users:stagiaire2:Downloads:ACOTEXBD-3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39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FCA" w:rsidRPr="007B688A">
        <w:rPr>
          <w:rFonts w:ascii="Avenir Heavy" w:hAnsi="Avenir Heavy"/>
          <w:noProof/>
          <w:color w:val="4BACC6" w:themeColor="accent5"/>
          <w:sz w:val="28"/>
          <w:szCs w:val="22"/>
          <w:lang w:val="es-ES_tradnl"/>
        </w:rPr>
        <w:t>Comercio Textil</w:t>
      </w:r>
    </w:p>
    <w:p w14:paraId="4FFE3A2B" w14:textId="36C12D69" w:rsidR="00AD6D73" w:rsidRPr="009829B4" w:rsidRDefault="00903FCA" w:rsidP="00E07914">
      <w:pPr>
        <w:pStyle w:val="NormalWeb"/>
        <w:jc w:val="both"/>
        <w:rPr>
          <w:rFonts w:ascii="Avenir Book" w:hAnsi="Avenir Book" w:cs="Trebuchet MS"/>
          <w:color w:val="262626"/>
          <w:sz w:val="22"/>
          <w:szCs w:val="22"/>
          <w:lang w:val="es-ES_tradnl"/>
        </w:rPr>
      </w:pPr>
      <w:r w:rsidRPr="002D2B63">
        <w:rPr>
          <w:rFonts w:ascii="Avenir Book" w:hAnsi="Avenir Book" w:cs="Helvetica Neue"/>
          <w:color w:val="D80015"/>
          <w:sz w:val="22"/>
          <w:szCs w:val="22"/>
          <w:lang w:val="es-ES_tradnl"/>
        </w:rPr>
        <w:t> </w:t>
      </w:r>
      <w:r w:rsidR="004252A9" w:rsidRPr="002D2B63">
        <w:rPr>
          <w:rFonts w:ascii="Avenir Book" w:hAnsi="Avenir Book"/>
          <w:sz w:val="22"/>
          <w:szCs w:val="22"/>
          <w:lang w:val="es-ES_tradnl"/>
        </w:rPr>
        <w:t xml:space="preserve">La </w:t>
      </w:r>
      <w:r w:rsidR="004252A9" w:rsidRPr="002D2B63">
        <w:rPr>
          <w:rFonts w:ascii="Avenir Heavy" w:hAnsi="Avenir Heavy"/>
          <w:sz w:val="22"/>
          <w:szCs w:val="22"/>
          <w:lang w:val="es-ES_tradnl"/>
        </w:rPr>
        <w:t>Asociación Empresarial del Comercio Textil y Complementos</w:t>
      </w:r>
      <w:r w:rsidR="004252A9" w:rsidRPr="002D2B63">
        <w:rPr>
          <w:rFonts w:ascii="Avenir Book" w:hAnsi="Avenir Book" w:cs="Trebuchet MS"/>
          <w:color w:val="262626"/>
          <w:sz w:val="22"/>
          <w:szCs w:val="22"/>
          <w:lang w:val="es-ES_tradnl"/>
        </w:rPr>
        <w:t xml:space="preserve">  representa a sus comercios asociados, tanto minoristas como mayoristas. ACOTEX analizará las tendencias de los puntos de venta del futuro y las expectativas de las grandes marcas de moda. </w:t>
      </w:r>
      <w:r w:rsidR="00A145E4" w:rsidRPr="002D2B63">
        <w:rPr>
          <w:rFonts w:ascii="Avenir Book" w:hAnsi="Avenir Book" w:cs="Trebuchet MS"/>
          <w:color w:val="262626"/>
          <w:sz w:val="22"/>
          <w:szCs w:val="22"/>
          <w:lang w:val="es-ES_tradnl"/>
        </w:rPr>
        <w:t xml:space="preserve">- </w:t>
      </w:r>
      <w:hyperlink r:id="rId38" w:history="1">
        <w:r w:rsidR="00965BE8" w:rsidRPr="002D2B63">
          <w:rPr>
            <w:rStyle w:val="Lienhypertexte"/>
            <w:rFonts w:ascii="Avenir Book" w:hAnsi="Avenir Book" w:cs="Helvetica Neue"/>
            <w:sz w:val="22"/>
            <w:szCs w:val="22"/>
            <w:lang w:val="es-ES_tradnl"/>
          </w:rPr>
          <w:t>www.acotex.org</w:t>
        </w:r>
      </w:hyperlink>
    </w:p>
    <w:p w14:paraId="3C8B4C2C" w14:textId="2BF7F14F" w:rsidR="00132C1F" w:rsidRDefault="009829B4" w:rsidP="003A4D37">
      <w:pPr>
        <w:pStyle w:val="NormalWeb"/>
        <w:rPr>
          <w:rStyle w:val="Lienhypertexte"/>
          <w:rFonts w:ascii="Avenir Book" w:hAnsi="Avenir Book" w:cs="Trebuchet MS"/>
          <w:sz w:val="22"/>
          <w:szCs w:val="22"/>
          <w:lang w:val="es-ES_tradnl"/>
        </w:rPr>
      </w:pPr>
      <w:r w:rsidRPr="009829B4">
        <w:rPr>
          <w:rFonts w:ascii="Avenir Book" w:hAnsi="Avenir Book" w:cs="Trebuchet MS"/>
          <w:color w:val="262626"/>
          <w:sz w:val="22"/>
          <w:szCs w:val="22"/>
          <w:lang w:val="es-ES_tradnl"/>
        </w:rPr>
        <w:t xml:space="preserve">Para más información, consulte : </w:t>
      </w:r>
      <w:hyperlink r:id="rId39" w:history="1">
        <w:r w:rsidRPr="006803A2">
          <w:rPr>
            <w:rStyle w:val="Lienhypertexte"/>
            <w:rFonts w:ascii="Avenir Book" w:hAnsi="Avenir Book" w:cs="Trebuchet MS"/>
            <w:sz w:val="22"/>
            <w:szCs w:val="22"/>
            <w:lang w:val="es-ES_tradnl"/>
          </w:rPr>
          <w:t>www.salon-cprint.es</w:t>
        </w:r>
      </w:hyperlink>
    </w:p>
    <w:p w14:paraId="37EBCD89" w14:textId="77777777" w:rsidR="00E07914" w:rsidRPr="00E07914" w:rsidRDefault="00E07914" w:rsidP="003A4D37">
      <w:pPr>
        <w:pStyle w:val="NormalWeb"/>
        <w:rPr>
          <w:rFonts w:ascii="Avenir Book" w:hAnsi="Avenir Book" w:cs="Trebuchet MS"/>
          <w:color w:val="262626"/>
          <w:sz w:val="22"/>
          <w:szCs w:val="22"/>
          <w:lang w:val="es-ES_tradnl"/>
        </w:rPr>
      </w:pPr>
    </w:p>
    <w:p w14:paraId="5ADE1DA1" w14:textId="77777777" w:rsidR="00132C1F" w:rsidRPr="009829B4" w:rsidRDefault="00132C1F" w:rsidP="00132C1F">
      <w:pPr>
        <w:jc w:val="center"/>
        <w:rPr>
          <w:rFonts w:ascii="Avenir Book" w:eastAsia="Times New Roman" w:hAnsi="Avenir Book" w:cs="Arial"/>
          <w:sz w:val="22"/>
          <w:u w:val="single"/>
          <w:lang w:val="es-ES_tradnl"/>
        </w:rPr>
      </w:pPr>
      <w:r w:rsidRPr="009829B4">
        <w:rPr>
          <w:rFonts w:ascii="Avenir Book" w:eastAsia="Times New Roman" w:hAnsi="Avenir Book" w:cs="Arial"/>
          <w:sz w:val="22"/>
          <w:u w:val="single"/>
          <w:lang w:val="es-ES_tradnl"/>
        </w:rPr>
        <w:t>Contacto para la prensa:</w:t>
      </w:r>
    </w:p>
    <w:p w14:paraId="16239D68" w14:textId="77777777" w:rsidR="00132C1F" w:rsidRPr="009829B4" w:rsidRDefault="00132C1F" w:rsidP="00132C1F">
      <w:pPr>
        <w:jc w:val="center"/>
        <w:rPr>
          <w:rFonts w:ascii="Avenir Book" w:eastAsia="Times New Roman" w:hAnsi="Avenir Book" w:cs="Arial"/>
          <w:sz w:val="22"/>
          <w:lang w:val="es-ES_tradnl"/>
        </w:rPr>
      </w:pPr>
      <w:r w:rsidRPr="009829B4">
        <w:rPr>
          <w:rFonts w:ascii="Avenir Book" w:eastAsia="Times New Roman" w:hAnsi="Avenir Book" w:cs="Arial"/>
          <w:sz w:val="22"/>
          <w:lang w:val="es-ES_tradnl"/>
        </w:rPr>
        <w:t>Beatriz Arroyo, Asistente Marketing</w:t>
      </w:r>
    </w:p>
    <w:p w14:paraId="6F5A522E" w14:textId="77777777" w:rsidR="00132C1F" w:rsidRPr="009829B4" w:rsidRDefault="00E07914" w:rsidP="00132C1F">
      <w:pPr>
        <w:jc w:val="center"/>
        <w:rPr>
          <w:rFonts w:ascii="Avenir Book" w:eastAsia="Times New Roman" w:hAnsi="Avenir Book" w:cs="Arial"/>
          <w:sz w:val="22"/>
          <w:lang w:val="es-ES_tradnl"/>
        </w:rPr>
      </w:pPr>
      <w:hyperlink r:id="rId40" w:history="1">
        <w:r w:rsidR="00132C1F" w:rsidRPr="009829B4">
          <w:rPr>
            <w:rStyle w:val="Lienhypertexte"/>
            <w:rFonts w:ascii="Avenir Book" w:eastAsia="Times New Roman" w:hAnsi="Avenir Book" w:cs="Arial"/>
            <w:sz w:val="22"/>
            <w:lang w:val="es-ES_tradnl"/>
          </w:rPr>
          <w:t>marketing@salon-cprint.es</w:t>
        </w:r>
      </w:hyperlink>
      <w:r w:rsidR="00132C1F" w:rsidRPr="009829B4">
        <w:rPr>
          <w:rFonts w:ascii="Avenir Book" w:eastAsia="Times New Roman" w:hAnsi="Avenir Book" w:cs="Arial"/>
          <w:sz w:val="22"/>
          <w:lang w:val="es-ES_tradnl"/>
        </w:rPr>
        <w:t xml:space="preserve"> / +34 911 983 451</w:t>
      </w:r>
    </w:p>
    <w:p w14:paraId="3A036D8E" w14:textId="77777777" w:rsidR="003A4D37" w:rsidRPr="002D2B63" w:rsidRDefault="003A4D37" w:rsidP="003A4D37">
      <w:pPr>
        <w:pStyle w:val="NormalWeb"/>
        <w:rPr>
          <w:rFonts w:ascii="Avenir Book" w:hAnsi="Avenir Book"/>
          <w:strike/>
          <w:sz w:val="24"/>
          <w:szCs w:val="24"/>
          <w:lang w:val="es-ES_tradnl"/>
        </w:rPr>
      </w:pPr>
      <w:bookmarkStart w:id="0" w:name="_GoBack"/>
      <w:bookmarkEnd w:id="0"/>
    </w:p>
    <w:p w14:paraId="308EB5EE" w14:textId="77777777" w:rsidR="00266ABD" w:rsidRPr="002D2B63" w:rsidRDefault="00266ABD">
      <w:pPr>
        <w:rPr>
          <w:rFonts w:ascii="Avenir Book" w:hAnsi="Avenir Book"/>
          <w:lang w:val="es-ES_tradnl"/>
        </w:rPr>
      </w:pPr>
    </w:p>
    <w:sectPr w:rsidR="00266ABD" w:rsidRPr="002D2B63" w:rsidSect="006A767C">
      <w:pgSz w:w="11900" w:h="16840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venir Heavy">
    <w:panose1 w:val="020B0703020203020204"/>
    <w:charset w:val="00"/>
    <w:family w:val="auto"/>
    <w:pitch w:val="variable"/>
    <w:sig w:usb0="800000AF" w:usb1="5000204A" w:usb2="00000000" w:usb3="00000000" w:csb0="0000009B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4A0A2E"/>
    <w:multiLevelType w:val="multilevel"/>
    <w:tmpl w:val="882A5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D37"/>
    <w:rsid w:val="00085064"/>
    <w:rsid w:val="000D1164"/>
    <w:rsid w:val="00121BDD"/>
    <w:rsid w:val="00132C1F"/>
    <w:rsid w:val="00266ABD"/>
    <w:rsid w:val="002D2B63"/>
    <w:rsid w:val="002E2858"/>
    <w:rsid w:val="003A4D37"/>
    <w:rsid w:val="004252A9"/>
    <w:rsid w:val="0044100E"/>
    <w:rsid w:val="00503678"/>
    <w:rsid w:val="005865F4"/>
    <w:rsid w:val="005A379A"/>
    <w:rsid w:val="006A767C"/>
    <w:rsid w:val="006F0EF7"/>
    <w:rsid w:val="007265CD"/>
    <w:rsid w:val="007B688A"/>
    <w:rsid w:val="00903FCA"/>
    <w:rsid w:val="00965BE8"/>
    <w:rsid w:val="009829B4"/>
    <w:rsid w:val="00A145E4"/>
    <w:rsid w:val="00AD6D73"/>
    <w:rsid w:val="00B23C42"/>
    <w:rsid w:val="00BB43CB"/>
    <w:rsid w:val="00CA424B"/>
    <w:rsid w:val="00CA523C"/>
    <w:rsid w:val="00D66C72"/>
    <w:rsid w:val="00DC0192"/>
    <w:rsid w:val="00E07914"/>
    <w:rsid w:val="00E61F14"/>
    <w:rsid w:val="00E748D6"/>
    <w:rsid w:val="00FA2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559940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A4D3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903FCA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252A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52A9"/>
    <w:rPr>
      <w:rFonts w:ascii="Lucida Grande" w:hAnsi="Lucida Grande" w:cs="Lucida Grande"/>
      <w:sz w:val="18"/>
      <w:szCs w:val="18"/>
    </w:rPr>
  </w:style>
  <w:style w:type="character" w:styleId="Lienhypertextesuivi">
    <w:name w:val="FollowedHyperlink"/>
    <w:basedOn w:val="Policepardfaut"/>
    <w:uiPriority w:val="99"/>
    <w:semiHidden/>
    <w:unhideWhenUsed/>
    <w:rsid w:val="00DC019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A4D3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903FCA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252A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52A9"/>
    <w:rPr>
      <w:rFonts w:ascii="Lucida Grande" w:hAnsi="Lucida Grande" w:cs="Lucida Grande"/>
      <w:sz w:val="18"/>
      <w:szCs w:val="18"/>
    </w:rPr>
  </w:style>
  <w:style w:type="character" w:styleId="Lienhypertextesuivi">
    <w:name w:val="FollowedHyperlink"/>
    <w:basedOn w:val="Policepardfaut"/>
    <w:uiPriority w:val="99"/>
    <w:semiHidden/>
    <w:unhideWhenUsed/>
    <w:rsid w:val="00DC019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0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3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57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9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04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48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6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2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17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2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97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44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7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27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81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46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4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99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97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95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2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81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47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8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54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87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1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78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366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8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29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1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1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7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47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245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39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77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54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256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82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7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02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http://www.associaciopublicitat.com" TargetMode="External"/><Relationship Id="rId21" Type="http://schemas.openxmlformats.org/officeDocument/2006/relationships/image" Target="media/image7.jpeg"/><Relationship Id="rId22" Type="http://schemas.openxmlformats.org/officeDocument/2006/relationships/hyperlink" Target="http://www.agenciasaeacp.es" TargetMode="External"/><Relationship Id="rId23" Type="http://schemas.openxmlformats.org/officeDocument/2006/relationships/image" Target="media/image8.jpeg"/><Relationship Id="rId24" Type="http://schemas.openxmlformats.org/officeDocument/2006/relationships/hyperlink" Target="http://www.agep.es" TargetMode="External"/><Relationship Id="rId25" Type="http://schemas.openxmlformats.org/officeDocument/2006/relationships/image" Target="media/image9.jpeg"/><Relationship Id="rId26" Type="http://schemas.openxmlformats.org/officeDocument/2006/relationships/hyperlink" Target="http://www.bcd.es" TargetMode="External"/><Relationship Id="rId27" Type="http://schemas.openxmlformats.org/officeDocument/2006/relationships/image" Target="media/image10.jpeg"/><Relationship Id="rId28" Type="http://schemas.openxmlformats.org/officeDocument/2006/relationships/hyperlink" Target="http://www.cgcoddi.org" TargetMode="External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http://blog.fepfi.es/" TargetMode="External"/><Relationship Id="rId31" Type="http://schemas.openxmlformats.org/officeDocument/2006/relationships/image" Target="media/image12.jpeg"/><Relationship Id="rId32" Type="http://schemas.openxmlformats.org/officeDocument/2006/relationships/hyperlink" Target="http://www.itgt.es" TargetMode="External"/><Relationship Id="rId9" Type="http://schemas.openxmlformats.org/officeDocument/2006/relationships/hyperlink" Target="http://salon-cprint.es/el-image-lab/" TargetMode="External"/><Relationship Id="rId6" Type="http://schemas.openxmlformats.org/officeDocument/2006/relationships/image" Target="media/image1.jpg"/><Relationship Id="rId7" Type="http://schemas.openxmlformats.org/officeDocument/2006/relationships/hyperlink" Target="http://salon-cprint.es/espacio-ctco/" TargetMode="External"/><Relationship Id="rId8" Type="http://schemas.openxmlformats.org/officeDocument/2006/relationships/hyperlink" Target="http://salon-cprint.es/el-taller-plug-and-play/" TargetMode="External"/><Relationship Id="rId33" Type="http://schemas.openxmlformats.org/officeDocument/2006/relationships/image" Target="media/image13.emf"/><Relationship Id="rId34" Type="http://schemas.openxmlformats.org/officeDocument/2006/relationships/hyperlink" Target="http://www.colegiohogar.afundacion.org" TargetMode="External"/><Relationship Id="rId35" Type="http://schemas.openxmlformats.org/officeDocument/2006/relationships/image" Target="media/image14.jpeg"/><Relationship Id="rId36" Type="http://schemas.openxmlformats.org/officeDocument/2006/relationships/hyperlink" Target="http://www.aserluz.org/" TargetMode="External"/><Relationship Id="rId10" Type="http://schemas.openxmlformats.org/officeDocument/2006/relationships/hyperlink" Target="http://salon-cprint.es/nuestros-socios/" TargetMode="External"/><Relationship Id="rId11" Type="http://schemas.openxmlformats.org/officeDocument/2006/relationships/image" Target="media/image2.jpeg"/><Relationship Id="rId12" Type="http://schemas.openxmlformats.org/officeDocument/2006/relationships/hyperlink" Target="http://www.aedesnet.es" TargetMode="External"/><Relationship Id="rId13" Type="http://schemas.openxmlformats.org/officeDocument/2006/relationships/image" Target="media/image3.jpeg"/><Relationship Id="rId14" Type="http://schemas.openxmlformats.org/officeDocument/2006/relationships/hyperlink" Target="http://www.aerdigital.es" TargetMode="External"/><Relationship Id="rId15" Type="http://schemas.openxmlformats.org/officeDocument/2006/relationships/image" Target="media/image4.jpeg"/><Relationship Id="rId16" Type="http://schemas.openxmlformats.org/officeDocument/2006/relationships/hyperlink" Target="http://www.dissenygrafic.org" TargetMode="External"/><Relationship Id="rId17" Type="http://schemas.openxmlformats.org/officeDocument/2006/relationships/image" Target="media/image5.jpeg"/><Relationship Id="rId18" Type="http://schemas.openxmlformats.org/officeDocument/2006/relationships/hyperlink" Target="http://www.infoagm.com" TargetMode="External"/><Relationship Id="rId19" Type="http://schemas.openxmlformats.org/officeDocument/2006/relationships/image" Target="media/image6.jpeg"/><Relationship Id="rId37" Type="http://schemas.openxmlformats.org/officeDocument/2006/relationships/image" Target="media/image15.jpeg"/><Relationship Id="rId38" Type="http://schemas.openxmlformats.org/officeDocument/2006/relationships/hyperlink" Target="http://www.acotex.org" TargetMode="External"/><Relationship Id="rId39" Type="http://schemas.openxmlformats.org/officeDocument/2006/relationships/hyperlink" Target="http://www.salon-cprint.es" TargetMode="External"/><Relationship Id="rId40" Type="http://schemas.openxmlformats.org/officeDocument/2006/relationships/hyperlink" Target="mailto:marketing@salon-cprint.es" TargetMode="External"/><Relationship Id="rId41" Type="http://schemas.openxmlformats.org/officeDocument/2006/relationships/fontTable" Target="fontTable.xml"/><Relationship Id="rId4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1007</Words>
  <Characters>5543</Characters>
  <Application>Microsoft Macintosh Word</Application>
  <DocSecurity>0</DocSecurity>
  <Lines>46</Lines>
  <Paragraphs>13</Paragraphs>
  <ScaleCrop>false</ScaleCrop>
  <Company/>
  <LinksUpToDate>false</LinksUpToDate>
  <CharactersWithSpaces>6537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 Arroyo</dc:creator>
  <cp:keywords/>
  <dc:description/>
  <cp:lastModifiedBy>Stagiaire2</cp:lastModifiedBy>
  <cp:revision>3</cp:revision>
  <cp:lastPrinted>2015-08-20T12:45:00Z</cp:lastPrinted>
  <dcterms:created xsi:type="dcterms:W3CDTF">2015-08-21T14:44:00Z</dcterms:created>
  <dcterms:modified xsi:type="dcterms:W3CDTF">2015-08-21T14:45:00Z</dcterms:modified>
</cp:coreProperties>
</file>